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32" w:rsidRDefault="00F92B32" w:rsidP="00282690">
      <w:pPr>
        <w:pStyle w:val="Title"/>
        <w:rPr>
          <w:bCs/>
        </w:rPr>
      </w:pPr>
      <w:r>
        <w:rPr>
          <w:bCs/>
        </w:rPr>
        <w:t>UNIVERSITY CURRICULUM COMMITTEE</w:t>
      </w:r>
    </w:p>
    <w:p w:rsidR="00F92B32" w:rsidRDefault="00662C5D" w:rsidP="00282690">
      <w:pPr>
        <w:jc w:val="center"/>
        <w:rPr>
          <w:rFonts w:ascii="Arial" w:hAnsi="Arial" w:cs="Arial"/>
          <w:b/>
          <w:bCs/>
          <w:sz w:val="22"/>
        </w:rPr>
      </w:pPr>
      <w:r>
        <w:rPr>
          <w:rFonts w:ascii="Arial" w:hAnsi="Arial" w:cs="Arial"/>
          <w:b/>
          <w:bCs/>
          <w:sz w:val="22"/>
        </w:rPr>
        <w:t>Curricular Proposal Form</w:t>
      </w:r>
    </w:p>
    <w:p w:rsidR="00F92B32" w:rsidRDefault="00F92B32" w:rsidP="00282690">
      <w:pPr>
        <w:rPr>
          <w:rFonts w:ascii="Arial" w:hAnsi="Arial" w:cs="Arial"/>
          <w:sz w:val="20"/>
        </w:rPr>
      </w:pPr>
    </w:p>
    <w:p w:rsidR="0030489C" w:rsidRDefault="0030489C" w:rsidP="0030489C">
      <w:pPr>
        <w:spacing w:after="80"/>
        <w:rPr>
          <w:rFonts w:ascii="Arial" w:hAnsi="Arial" w:cs="Arial"/>
          <w:sz w:val="18"/>
        </w:rPr>
      </w:pPr>
      <w:r>
        <w:rPr>
          <w:rFonts w:ascii="Arial" w:hAnsi="Arial" w:cs="Arial"/>
          <w:b/>
          <w:bCs/>
          <w:sz w:val="18"/>
        </w:rPr>
        <w:t>Instructions</w:t>
      </w:r>
      <w:r>
        <w:rPr>
          <w:rFonts w:ascii="Arial" w:hAnsi="Arial" w:cs="Arial"/>
          <w:sz w:val="18"/>
        </w:rPr>
        <w:t>:  Clearly mark all changes using Track Change or strikethroughs for deletions and underlines for additions.  Following the approval of the appropriate college curriculum committee, a single representative for the college will e-mail the completed form to the Academic Publications Editor in the Registrar’s Office for review by the University Curriculum Committee (UCC).</w:t>
      </w:r>
    </w:p>
    <w:p w:rsidR="007F39B9" w:rsidRPr="00027D54" w:rsidRDefault="007F39B9" w:rsidP="007F39B9">
      <w:pPr>
        <w:spacing w:after="80"/>
        <w:rPr>
          <w:rFonts w:ascii="Arial" w:hAnsi="Arial" w:cs="Arial"/>
          <w:sz w:val="18"/>
          <w:u w:val="single"/>
        </w:rPr>
      </w:pPr>
      <w:r w:rsidRPr="00027D54">
        <w:rPr>
          <w:rFonts w:ascii="Arial" w:hAnsi="Arial" w:cs="Arial"/>
          <w:sz w:val="18"/>
          <w:u w:val="single"/>
        </w:rPr>
        <w:t xml:space="preserve">Incomplete forms will be returned to the college for correction and may delay their approval. </w:t>
      </w:r>
    </w:p>
    <w:p w:rsidR="0030489C" w:rsidRDefault="0030489C" w:rsidP="0030489C">
      <w:pPr>
        <w:spacing w:after="80"/>
        <w:rPr>
          <w:rFonts w:ascii="Arial" w:hAnsi="Arial" w:cs="Arial"/>
          <w:sz w:val="18"/>
        </w:rPr>
      </w:pPr>
      <w:r w:rsidRPr="004E21BF">
        <w:rPr>
          <w:rFonts w:ascii="Arial" w:hAnsi="Arial" w:cs="Arial"/>
          <w:b/>
          <w:bCs/>
          <w:sz w:val="18"/>
        </w:rPr>
        <w:t>Deadline:</w:t>
      </w:r>
      <w:r w:rsidRPr="004E21BF">
        <w:rPr>
          <w:rFonts w:ascii="Arial" w:hAnsi="Arial" w:cs="Arial"/>
          <w:bCs/>
          <w:sz w:val="18"/>
        </w:rPr>
        <w:t xml:space="preserve">  This form must be submitted to the Academic Publications Editor by </w:t>
      </w:r>
      <w:r w:rsidR="00E84B32">
        <w:rPr>
          <w:rFonts w:ascii="Arial" w:hAnsi="Arial" w:cs="Arial"/>
          <w:bCs/>
          <w:sz w:val="18"/>
          <w:u w:val="single"/>
        </w:rPr>
        <w:t>October 1st</w:t>
      </w:r>
      <w:r w:rsidRPr="004E21BF">
        <w:rPr>
          <w:rFonts w:ascii="Arial" w:hAnsi="Arial" w:cs="Arial"/>
          <w:bCs/>
          <w:sz w:val="18"/>
        </w:rPr>
        <w:t xml:space="preserve"> for inclusion in the next available General Catalog and to be available for scheduling beginning with the next summer semester.</w:t>
      </w:r>
    </w:p>
    <w:p w:rsidR="0030489C" w:rsidRPr="004D03C7" w:rsidRDefault="0030489C" w:rsidP="0030489C">
      <w:pPr>
        <w:pBdr>
          <w:bottom w:val="single" w:sz="12" w:space="1" w:color="auto"/>
        </w:pBdr>
        <w:jc w:val="center"/>
        <w:rPr>
          <w:rFonts w:ascii="Arial" w:hAnsi="Arial" w:cs="Arial"/>
          <w:b/>
          <w:sz w:val="20"/>
        </w:rPr>
      </w:pPr>
      <w:r w:rsidRPr="004D03C7">
        <w:rPr>
          <w:rFonts w:ascii="Arial" w:hAnsi="Arial" w:cs="Arial"/>
          <w:b/>
          <w:sz w:val="20"/>
        </w:rPr>
        <w:t>Submission Information</w:t>
      </w:r>
    </w:p>
    <w:p w:rsidR="0030489C" w:rsidRDefault="0030489C" w:rsidP="0030489C">
      <w:pPr>
        <w:spacing w:before="80" w:after="80"/>
        <w:rPr>
          <w:rFonts w:ascii="Arial" w:hAnsi="Arial" w:cs="Arial"/>
          <w:sz w:val="18"/>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50"/>
      </w:tblGrid>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College:</w:t>
            </w:r>
          </w:p>
        </w:tc>
        <w:tc>
          <w:tcPr>
            <w:tcW w:w="8550"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Department/Unit:</w:t>
            </w:r>
          </w:p>
        </w:tc>
        <w:tc>
          <w:tcPr>
            <w:tcW w:w="8550"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Dept/Unit Approval Date:</w:t>
            </w:r>
          </w:p>
        </w:tc>
        <w:tc>
          <w:tcPr>
            <w:tcW w:w="8550"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College Approval Date:</w:t>
            </w:r>
          </w:p>
        </w:tc>
        <w:tc>
          <w:tcPr>
            <w:tcW w:w="8550" w:type="dxa"/>
            <w:shd w:val="clear" w:color="auto" w:fill="auto"/>
          </w:tcPr>
          <w:p w:rsidR="0030489C" w:rsidRPr="00146386" w:rsidRDefault="0030489C" w:rsidP="00146386">
            <w:pPr>
              <w:spacing w:before="80" w:after="80"/>
              <w:rPr>
                <w:rFonts w:ascii="Arial" w:hAnsi="Arial" w:cs="Arial"/>
                <w:sz w:val="18"/>
              </w:rPr>
            </w:pPr>
          </w:p>
        </w:tc>
      </w:tr>
    </w:tbl>
    <w:p w:rsidR="0030489C" w:rsidRDefault="0030489C" w:rsidP="00884A64">
      <w:pPr>
        <w:pBdr>
          <w:bottom w:val="single" w:sz="12" w:space="1" w:color="auto"/>
        </w:pBdr>
        <w:spacing w:before="80" w:after="80"/>
        <w:rPr>
          <w:rFonts w:ascii="Arial" w:hAnsi="Arial" w:cs="Arial"/>
          <w:sz w:val="18"/>
          <w:u w:val="single"/>
        </w:rPr>
      </w:pPr>
    </w:p>
    <w:p w:rsidR="0030489C" w:rsidRPr="000303DA" w:rsidRDefault="00737515" w:rsidP="0030489C">
      <w:pPr>
        <w:pBdr>
          <w:bottom w:val="single" w:sz="12" w:space="1" w:color="auto"/>
        </w:pBdr>
        <w:jc w:val="center"/>
        <w:rPr>
          <w:rFonts w:ascii="Arial" w:hAnsi="Arial" w:cs="Arial"/>
          <w:b/>
          <w:sz w:val="20"/>
        </w:rPr>
      </w:pPr>
      <w:r>
        <w:rPr>
          <w:rFonts w:ascii="Arial" w:hAnsi="Arial" w:cs="Arial"/>
          <w:b/>
          <w:sz w:val="20"/>
        </w:rPr>
        <w:t xml:space="preserve">Curricula </w:t>
      </w:r>
      <w:r w:rsidR="0030489C" w:rsidRPr="000303DA">
        <w:rPr>
          <w:rFonts w:ascii="Arial" w:hAnsi="Arial" w:cs="Arial"/>
          <w:b/>
          <w:sz w:val="20"/>
        </w:rPr>
        <w:t>Information</w:t>
      </w:r>
    </w:p>
    <w:p w:rsidR="0044476C" w:rsidRDefault="00F75995" w:rsidP="0030489C">
      <w:pPr>
        <w:spacing w:before="80" w:after="80"/>
        <w:rPr>
          <w:rFonts w:ascii="Arial" w:hAnsi="Arial" w:cs="Arial"/>
          <w:b/>
          <w:sz w:val="18"/>
        </w:rPr>
      </w:pPr>
      <w:r>
        <w:rPr>
          <w:rFonts w:ascii="Arial" w:hAnsi="Arial" w:cs="Arial"/>
          <w:b/>
          <w:sz w:val="18"/>
        </w:rPr>
        <w:t>Clearly mark all changes using Track Change or strikethroughs for deletions and underlines for additions.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50"/>
      </w:tblGrid>
      <w:tr w:rsidR="00F75995" w:rsidRPr="0009185A" w:rsidTr="00844A77">
        <w:tc>
          <w:tcPr>
            <w:tcW w:w="2250" w:type="dxa"/>
            <w:shd w:val="clear" w:color="auto" w:fill="auto"/>
          </w:tcPr>
          <w:p w:rsidR="00F75995" w:rsidRPr="0009185A" w:rsidRDefault="00F75995" w:rsidP="00844A77">
            <w:pPr>
              <w:spacing w:before="80" w:after="80"/>
              <w:rPr>
                <w:rFonts w:ascii="Arial" w:hAnsi="Arial" w:cs="Arial"/>
                <w:sz w:val="18"/>
              </w:rPr>
            </w:pPr>
            <w:r w:rsidRPr="0009185A">
              <w:rPr>
                <w:rFonts w:ascii="Arial" w:hAnsi="Arial" w:cs="Arial"/>
                <w:sz w:val="18"/>
              </w:rPr>
              <w:t>Degree:</w:t>
            </w:r>
          </w:p>
        </w:tc>
        <w:tc>
          <w:tcPr>
            <w:tcW w:w="8550" w:type="dxa"/>
            <w:shd w:val="clear" w:color="auto" w:fill="auto"/>
          </w:tcPr>
          <w:p w:rsidR="00F75995" w:rsidRPr="0009185A" w:rsidRDefault="00F75995" w:rsidP="00844A77">
            <w:pPr>
              <w:spacing w:before="80" w:after="80"/>
              <w:rPr>
                <w:rFonts w:ascii="Arial" w:hAnsi="Arial" w:cs="Arial"/>
                <w:sz w:val="18"/>
              </w:rPr>
            </w:pPr>
          </w:p>
        </w:tc>
      </w:tr>
      <w:tr w:rsidR="00F75995" w:rsidRPr="0009185A" w:rsidTr="00844A77">
        <w:tc>
          <w:tcPr>
            <w:tcW w:w="2250" w:type="dxa"/>
            <w:shd w:val="clear" w:color="auto" w:fill="auto"/>
          </w:tcPr>
          <w:p w:rsidR="00F75995" w:rsidRPr="0009185A" w:rsidRDefault="00F75995" w:rsidP="00844A77">
            <w:pPr>
              <w:spacing w:before="80" w:after="80"/>
              <w:rPr>
                <w:rFonts w:ascii="Arial" w:hAnsi="Arial" w:cs="Arial"/>
                <w:sz w:val="18"/>
              </w:rPr>
            </w:pPr>
            <w:r w:rsidRPr="0009185A">
              <w:rPr>
                <w:rFonts w:ascii="Arial" w:hAnsi="Arial" w:cs="Arial"/>
                <w:sz w:val="18"/>
              </w:rPr>
              <w:t>Major:</w:t>
            </w:r>
          </w:p>
        </w:tc>
        <w:tc>
          <w:tcPr>
            <w:tcW w:w="8550" w:type="dxa"/>
            <w:shd w:val="clear" w:color="auto" w:fill="auto"/>
          </w:tcPr>
          <w:p w:rsidR="00F75995" w:rsidRPr="0009185A" w:rsidRDefault="00F75995" w:rsidP="00844A77">
            <w:pPr>
              <w:spacing w:before="80" w:after="80"/>
              <w:rPr>
                <w:rFonts w:ascii="Arial" w:hAnsi="Arial" w:cs="Arial"/>
                <w:sz w:val="18"/>
              </w:rPr>
            </w:pPr>
          </w:p>
        </w:tc>
      </w:tr>
      <w:tr w:rsidR="00F75995" w:rsidRPr="0009185A" w:rsidTr="00844A77">
        <w:tc>
          <w:tcPr>
            <w:tcW w:w="2250" w:type="dxa"/>
            <w:shd w:val="clear" w:color="auto" w:fill="auto"/>
          </w:tcPr>
          <w:p w:rsidR="00F75995" w:rsidRPr="0009185A" w:rsidRDefault="00F75995" w:rsidP="00844A77">
            <w:pPr>
              <w:spacing w:before="80" w:after="80"/>
              <w:rPr>
                <w:rFonts w:ascii="Arial" w:hAnsi="Arial" w:cs="Arial"/>
                <w:sz w:val="18"/>
              </w:rPr>
            </w:pPr>
            <w:r w:rsidRPr="0009185A">
              <w:rPr>
                <w:rFonts w:ascii="Arial" w:hAnsi="Arial" w:cs="Arial"/>
                <w:sz w:val="18"/>
              </w:rPr>
              <w:t>Minor</w:t>
            </w:r>
            <w:r>
              <w:rPr>
                <w:rFonts w:ascii="Arial" w:hAnsi="Arial" w:cs="Arial"/>
                <w:sz w:val="18"/>
              </w:rPr>
              <w:t>:</w:t>
            </w:r>
          </w:p>
        </w:tc>
        <w:tc>
          <w:tcPr>
            <w:tcW w:w="8550" w:type="dxa"/>
            <w:shd w:val="clear" w:color="auto" w:fill="auto"/>
          </w:tcPr>
          <w:p w:rsidR="00F75995" w:rsidRPr="0009185A" w:rsidRDefault="00F75995" w:rsidP="00844A77">
            <w:pPr>
              <w:spacing w:before="80" w:after="80"/>
              <w:rPr>
                <w:rFonts w:ascii="Arial" w:hAnsi="Arial" w:cs="Arial"/>
                <w:sz w:val="18"/>
              </w:rPr>
            </w:pPr>
          </w:p>
        </w:tc>
      </w:tr>
      <w:tr w:rsidR="00F75995" w:rsidRPr="0009185A" w:rsidTr="00844A77">
        <w:tc>
          <w:tcPr>
            <w:tcW w:w="2250" w:type="dxa"/>
            <w:shd w:val="clear" w:color="auto" w:fill="auto"/>
          </w:tcPr>
          <w:p w:rsidR="00F75995" w:rsidRPr="0009185A" w:rsidRDefault="00F75995" w:rsidP="00844A77">
            <w:pPr>
              <w:spacing w:before="80" w:after="80"/>
              <w:rPr>
                <w:rFonts w:ascii="Arial" w:hAnsi="Arial" w:cs="Arial"/>
                <w:sz w:val="18"/>
              </w:rPr>
            </w:pPr>
            <w:r w:rsidRPr="0009185A">
              <w:rPr>
                <w:rFonts w:ascii="Arial" w:hAnsi="Arial" w:cs="Arial"/>
                <w:sz w:val="18"/>
              </w:rPr>
              <w:t>Academic Certificate</w:t>
            </w:r>
            <w:r>
              <w:rPr>
                <w:rFonts w:ascii="Arial" w:hAnsi="Arial" w:cs="Arial"/>
                <w:sz w:val="18"/>
              </w:rPr>
              <w:t>:</w:t>
            </w:r>
          </w:p>
        </w:tc>
        <w:tc>
          <w:tcPr>
            <w:tcW w:w="8550" w:type="dxa"/>
            <w:shd w:val="clear" w:color="auto" w:fill="auto"/>
          </w:tcPr>
          <w:p w:rsidR="00F75995" w:rsidRPr="0009185A" w:rsidRDefault="00F75995" w:rsidP="00844A77">
            <w:pPr>
              <w:spacing w:before="80" w:after="80"/>
              <w:rPr>
                <w:rFonts w:ascii="Arial" w:hAnsi="Arial" w:cs="Arial"/>
                <w:sz w:val="18"/>
              </w:rPr>
            </w:pPr>
          </w:p>
        </w:tc>
      </w:tr>
      <w:tr w:rsidR="00F75995" w:rsidRPr="0009185A" w:rsidTr="00844A77">
        <w:tc>
          <w:tcPr>
            <w:tcW w:w="2250" w:type="dxa"/>
            <w:shd w:val="clear" w:color="auto" w:fill="auto"/>
          </w:tcPr>
          <w:p w:rsidR="00F75995" w:rsidRPr="0009185A" w:rsidRDefault="00F75995" w:rsidP="00844A77">
            <w:pPr>
              <w:spacing w:before="80" w:after="80"/>
              <w:rPr>
                <w:rFonts w:ascii="Arial" w:hAnsi="Arial" w:cs="Arial"/>
                <w:sz w:val="18"/>
              </w:rPr>
            </w:pPr>
            <w:r w:rsidRPr="0009185A">
              <w:rPr>
                <w:rFonts w:ascii="Arial" w:hAnsi="Arial" w:cs="Arial"/>
                <w:sz w:val="18"/>
              </w:rPr>
              <w:t>Teaching Major/Minor</w:t>
            </w:r>
            <w:r>
              <w:rPr>
                <w:rFonts w:ascii="Arial" w:hAnsi="Arial" w:cs="Arial"/>
                <w:sz w:val="18"/>
              </w:rPr>
              <w:t>:</w:t>
            </w:r>
          </w:p>
        </w:tc>
        <w:tc>
          <w:tcPr>
            <w:tcW w:w="8550" w:type="dxa"/>
            <w:shd w:val="clear" w:color="auto" w:fill="auto"/>
          </w:tcPr>
          <w:p w:rsidR="00F75995" w:rsidRPr="0009185A" w:rsidRDefault="00F75995" w:rsidP="00844A77">
            <w:pPr>
              <w:spacing w:before="80" w:after="80"/>
              <w:rPr>
                <w:rFonts w:ascii="Arial" w:hAnsi="Arial" w:cs="Arial"/>
                <w:sz w:val="18"/>
              </w:rPr>
            </w:pPr>
          </w:p>
        </w:tc>
      </w:tr>
    </w:tbl>
    <w:p w:rsidR="00A5191F" w:rsidRPr="00A5191F" w:rsidRDefault="00A5191F" w:rsidP="00A5191F">
      <w:pPr>
        <w:spacing w:before="80" w:after="80"/>
        <w:rPr>
          <w:rFonts w:ascii="Arial" w:hAnsi="Arial" w:cs="Arial"/>
          <w:sz w:val="18"/>
          <w:szCs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50"/>
      </w:tblGrid>
      <w:tr w:rsidR="00A03093" w:rsidRPr="00146386" w:rsidTr="007F39B9">
        <w:trPr>
          <w:trHeight w:val="5930"/>
        </w:trPr>
        <w:tc>
          <w:tcPr>
            <w:tcW w:w="2250" w:type="dxa"/>
            <w:tcBorders>
              <w:top w:val="single" w:sz="4" w:space="0" w:color="auto"/>
              <w:left w:val="single" w:sz="4" w:space="0" w:color="auto"/>
              <w:bottom w:val="single" w:sz="4" w:space="0" w:color="auto"/>
              <w:right w:val="single" w:sz="4" w:space="0" w:color="auto"/>
            </w:tcBorders>
            <w:shd w:val="clear" w:color="auto" w:fill="auto"/>
          </w:tcPr>
          <w:p w:rsidR="00A03093" w:rsidRPr="00146386" w:rsidRDefault="00A03093" w:rsidP="00DE7436">
            <w:pPr>
              <w:spacing w:before="80" w:after="80"/>
              <w:rPr>
                <w:rFonts w:ascii="Arial" w:hAnsi="Arial" w:cs="Arial"/>
                <w:sz w:val="18"/>
              </w:rPr>
            </w:pPr>
            <w:r>
              <w:rPr>
                <w:rFonts w:ascii="Arial" w:hAnsi="Arial" w:cs="Arial"/>
                <w:sz w:val="18"/>
              </w:rPr>
              <w:t>Curriculum:</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A03093" w:rsidRPr="00146386" w:rsidRDefault="00A03093" w:rsidP="00A03093">
            <w:pPr>
              <w:spacing w:before="80" w:after="80"/>
              <w:rPr>
                <w:rFonts w:ascii="Arial" w:hAnsi="Arial" w:cs="Arial"/>
                <w:sz w:val="18"/>
              </w:rPr>
            </w:pPr>
          </w:p>
        </w:tc>
      </w:tr>
    </w:tbl>
    <w:p w:rsidR="002B50D3" w:rsidRDefault="002B50D3" w:rsidP="00A03093">
      <w:pPr>
        <w:pBdr>
          <w:bottom w:val="single" w:sz="12" w:space="1" w:color="auto"/>
        </w:pBdr>
        <w:jc w:val="center"/>
        <w:rPr>
          <w:rFonts w:ascii="Arial" w:hAnsi="Arial" w:cs="Arial"/>
          <w:b/>
          <w:sz w:val="20"/>
        </w:rPr>
      </w:pPr>
    </w:p>
    <w:p w:rsidR="00A03093" w:rsidRPr="000303DA" w:rsidRDefault="00A03093" w:rsidP="00A03093">
      <w:pPr>
        <w:pBdr>
          <w:bottom w:val="single" w:sz="12" w:space="1" w:color="auto"/>
        </w:pBdr>
        <w:jc w:val="center"/>
        <w:rPr>
          <w:rFonts w:ascii="Arial" w:hAnsi="Arial" w:cs="Arial"/>
          <w:b/>
          <w:sz w:val="20"/>
        </w:rPr>
      </w:pPr>
      <w:r>
        <w:rPr>
          <w:rFonts w:ascii="Arial" w:hAnsi="Arial" w:cs="Arial"/>
          <w:b/>
          <w:sz w:val="20"/>
        </w:rPr>
        <w:lastRenderedPageBreak/>
        <w:t>Distance Education Availability</w:t>
      </w:r>
    </w:p>
    <w:p w:rsidR="00A03093" w:rsidRDefault="00A03093" w:rsidP="00A03093">
      <w:pPr>
        <w:autoSpaceDE w:val="0"/>
        <w:autoSpaceDN w:val="0"/>
        <w:adjustRightInd w:val="0"/>
        <w:spacing w:before="180"/>
        <w:rPr>
          <w:rFonts w:ascii="Arial" w:hAnsi="Arial" w:cs="Arial"/>
          <w:color w:val="000000"/>
          <w:sz w:val="18"/>
          <w:szCs w:val="18"/>
          <w:lang w:val="en-NZ"/>
        </w:rPr>
      </w:pPr>
      <w:r>
        <w:rPr>
          <w:rFonts w:ascii="Arial" w:hAnsi="Arial" w:cs="Arial"/>
          <w:color w:val="000000"/>
          <w:sz w:val="18"/>
          <w:szCs w:val="18"/>
          <w:lang w:val="en-NZ"/>
        </w:rPr>
        <w:t xml:space="preserve">To comply with the requirements of the Idaho State Board of Education (SBOE) and the Northwest Commission on Colleges and Universities (NWCCU) the University of Idaho must declare whether 50% or more of the curricular requirements of a </w:t>
      </w:r>
      <w:r w:rsidR="009F5FBF">
        <w:rPr>
          <w:rFonts w:ascii="Arial" w:hAnsi="Arial" w:cs="Arial"/>
          <w:color w:val="000000"/>
          <w:sz w:val="18"/>
          <w:szCs w:val="18"/>
          <w:lang w:val="en-NZ"/>
        </w:rPr>
        <w:t xml:space="preserve">program </w:t>
      </w:r>
      <w:r w:rsidR="00076847">
        <w:rPr>
          <w:rFonts w:ascii="Arial" w:hAnsi="Arial" w:cs="Arial"/>
          <w:color w:val="000000"/>
          <w:sz w:val="18"/>
          <w:szCs w:val="18"/>
          <w:lang w:val="en-NZ"/>
        </w:rPr>
        <w:t xml:space="preserve">which </w:t>
      </w:r>
      <w:r>
        <w:rPr>
          <w:rFonts w:ascii="Arial" w:hAnsi="Arial" w:cs="Arial"/>
          <w:color w:val="000000"/>
          <w:sz w:val="18"/>
          <w:szCs w:val="18"/>
          <w:lang w:val="en-NZ"/>
        </w:rPr>
        <w:t xml:space="preserve">may be completed via distance education. </w:t>
      </w:r>
    </w:p>
    <w:p w:rsidR="00A03093" w:rsidRPr="005F1112" w:rsidRDefault="00A03093" w:rsidP="00A03093">
      <w:pPr>
        <w:autoSpaceDE w:val="0"/>
        <w:autoSpaceDN w:val="0"/>
        <w:adjustRightInd w:val="0"/>
        <w:spacing w:before="180"/>
        <w:rPr>
          <w:rFonts w:ascii="Arial" w:hAnsi="Arial" w:cs="Arial"/>
          <w:color w:val="000000"/>
          <w:sz w:val="18"/>
          <w:szCs w:val="18"/>
          <w:lang w:val="en-NZ"/>
        </w:rPr>
      </w:pPr>
      <w:r w:rsidRPr="005F1112">
        <w:rPr>
          <w:rFonts w:ascii="Arial" w:hAnsi="Arial" w:cs="Arial"/>
          <w:color w:val="000000"/>
          <w:sz w:val="18"/>
          <w:szCs w:val="18"/>
          <w:lang w:val="en-NZ"/>
        </w:rPr>
        <w:t>The U.S. Department of Education defines distance education as follows:</w:t>
      </w:r>
    </w:p>
    <w:p w:rsidR="00A03093" w:rsidRPr="005F1112" w:rsidRDefault="00A03093" w:rsidP="00A03093">
      <w:pPr>
        <w:spacing w:before="180"/>
        <w:rPr>
          <w:rFonts w:ascii="Arial" w:hAnsi="Arial" w:cs="Arial"/>
          <w:i/>
          <w:sz w:val="18"/>
          <w:szCs w:val="18"/>
        </w:rPr>
      </w:pPr>
      <w:r w:rsidRPr="005F1112">
        <w:rPr>
          <w:rFonts w:ascii="Arial" w:hAnsi="Arial" w:cs="Arial"/>
          <w:i/>
          <w:sz w:val="18"/>
          <w:szCs w:val="18"/>
        </w:rPr>
        <w:t xml:space="preserve">Distance education means education that uses one or more of the technologies listed below to deliver instruction to students who are separated from the instructor and to support regular and substantive interaction between the students and the instructor, either synchronously or asynchronously. The technologies may include--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The internet;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One-way and two-way transmissions through open broadcast, closed circuit, cable, microwave, broadband lines, fiber optics, satellite, or wireless communications devices;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Audio conferencing; or </w:t>
      </w:r>
    </w:p>
    <w:p w:rsidR="00A03093" w:rsidRPr="005F1112" w:rsidRDefault="00A03093" w:rsidP="00A03093">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Video cassettes, DVDs, and CD-ROMs, if the cassettes, DVDs, or CD-ROMs are used in a course in conjunction with any of the technologies listed in paragraphs (1) through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720"/>
        <w:gridCol w:w="450"/>
        <w:gridCol w:w="720"/>
        <w:gridCol w:w="450"/>
      </w:tblGrid>
      <w:tr w:rsidR="00AA4372" w:rsidRPr="00844A77" w:rsidTr="001264F1">
        <w:tc>
          <w:tcPr>
            <w:tcW w:w="8460" w:type="dxa"/>
            <w:shd w:val="clear" w:color="auto" w:fill="auto"/>
          </w:tcPr>
          <w:p w:rsidR="00A03093" w:rsidRPr="00844A77" w:rsidRDefault="00A03093" w:rsidP="00415C72">
            <w:pPr>
              <w:spacing w:before="80" w:after="80"/>
              <w:rPr>
                <w:rFonts w:ascii="Arial" w:hAnsi="Arial" w:cs="Arial"/>
                <w:sz w:val="18"/>
              </w:rPr>
            </w:pPr>
            <w:r>
              <w:rPr>
                <w:rFonts w:ascii="Arial" w:hAnsi="Arial" w:cs="Arial"/>
                <w:sz w:val="18"/>
              </w:rPr>
              <w:t>Can 50% o</w:t>
            </w:r>
            <w:r w:rsidR="00415C72">
              <w:rPr>
                <w:rFonts w:ascii="Arial" w:hAnsi="Arial" w:cs="Arial"/>
                <w:sz w:val="18"/>
              </w:rPr>
              <w:t>r</w:t>
            </w:r>
            <w:r>
              <w:rPr>
                <w:rFonts w:ascii="Arial" w:hAnsi="Arial" w:cs="Arial"/>
                <w:sz w:val="18"/>
              </w:rPr>
              <w:t xml:space="preserve"> more of the curricular requirements of this program be completed via distance education?</w:t>
            </w:r>
            <w:r w:rsidR="001264F1">
              <w:rPr>
                <w:rFonts w:ascii="Arial" w:hAnsi="Arial" w:cs="Arial"/>
                <w:sz w:val="18"/>
              </w:rPr>
              <w:t>*</w:t>
            </w:r>
          </w:p>
        </w:tc>
        <w:tc>
          <w:tcPr>
            <w:tcW w:w="720" w:type="dxa"/>
            <w:shd w:val="clear" w:color="auto" w:fill="auto"/>
          </w:tcPr>
          <w:p w:rsidR="00A03093" w:rsidRPr="00844A77" w:rsidRDefault="00A03093" w:rsidP="00DE7436">
            <w:pPr>
              <w:spacing w:before="80" w:after="80"/>
              <w:rPr>
                <w:rFonts w:ascii="Arial" w:hAnsi="Arial" w:cs="Arial"/>
                <w:sz w:val="18"/>
              </w:rPr>
            </w:pPr>
            <w:r>
              <w:rPr>
                <w:rFonts w:ascii="Arial" w:hAnsi="Arial" w:cs="Arial"/>
                <w:sz w:val="18"/>
              </w:rPr>
              <w:t>Yes</w:t>
            </w:r>
            <w:r w:rsidR="001264F1">
              <w:rPr>
                <w:rFonts w:ascii="Arial" w:hAnsi="Arial" w:cs="Arial"/>
                <w:sz w:val="18"/>
              </w:rPr>
              <w:t>*</w:t>
            </w:r>
            <w:r w:rsidR="00F13588">
              <w:rPr>
                <w:rFonts w:ascii="Arial" w:hAnsi="Arial" w:cs="Arial"/>
                <w:sz w:val="18"/>
              </w:rPr>
              <w:t>*</w:t>
            </w:r>
          </w:p>
        </w:tc>
        <w:tc>
          <w:tcPr>
            <w:tcW w:w="450" w:type="dxa"/>
            <w:shd w:val="clear" w:color="auto" w:fill="auto"/>
          </w:tcPr>
          <w:p w:rsidR="00A03093" w:rsidRPr="00844A77" w:rsidRDefault="00A03093" w:rsidP="00DE7436">
            <w:pPr>
              <w:spacing w:before="80" w:after="80"/>
              <w:rPr>
                <w:rFonts w:ascii="Arial" w:hAnsi="Arial" w:cs="Arial"/>
                <w:sz w:val="18"/>
              </w:rPr>
            </w:pPr>
          </w:p>
        </w:tc>
        <w:tc>
          <w:tcPr>
            <w:tcW w:w="720" w:type="dxa"/>
            <w:shd w:val="clear" w:color="auto" w:fill="auto"/>
          </w:tcPr>
          <w:p w:rsidR="00A03093" w:rsidRPr="00844A77" w:rsidRDefault="00A03093" w:rsidP="00DE7436">
            <w:pPr>
              <w:spacing w:before="80" w:after="80"/>
              <w:rPr>
                <w:rFonts w:ascii="Arial" w:hAnsi="Arial" w:cs="Arial"/>
                <w:sz w:val="18"/>
              </w:rPr>
            </w:pPr>
            <w:r>
              <w:rPr>
                <w:rFonts w:ascii="Arial" w:hAnsi="Arial" w:cs="Arial"/>
                <w:sz w:val="18"/>
              </w:rPr>
              <w:t>No</w:t>
            </w:r>
          </w:p>
        </w:tc>
        <w:tc>
          <w:tcPr>
            <w:tcW w:w="450" w:type="dxa"/>
            <w:shd w:val="clear" w:color="auto" w:fill="auto"/>
          </w:tcPr>
          <w:p w:rsidR="00A03093" w:rsidRPr="00844A77" w:rsidRDefault="00A03093" w:rsidP="00DE7436">
            <w:pPr>
              <w:spacing w:before="80" w:after="80"/>
              <w:rPr>
                <w:rFonts w:ascii="Arial" w:hAnsi="Arial" w:cs="Arial"/>
                <w:sz w:val="18"/>
              </w:rPr>
            </w:pPr>
          </w:p>
        </w:tc>
      </w:tr>
      <w:tr w:rsidR="00F13588" w:rsidRPr="00844A77" w:rsidTr="001264F1">
        <w:tc>
          <w:tcPr>
            <w:tcW w:w="8460"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F13588">
            <w:pPr>
              <w:spacing w:before="80" w:after="80"/>
              <w:rPr>
                <w:rFonts w:ascii="Arial" w:hAnsi="Arial" w:cs="Arial"/>
                <w:sz w:val="18"/>
              </w:rPr>
            </w:pPr>
            <w:r>
              <w:rPr>
                <w:rFonts w:ascii="Arial" w:hAnsi="Arial" w:cs="Arial"/>
                <w:sz w:val="18"/>
              </w:rPr>
              <w:t>*</w:t>
            </w:r>
            <w:r w:rsidR="001264F1">
              <w:rPr>
                <w:rFonts w:ascii="Arial" w:hAnsi="Arial" w:cs="Arial"/>
                <w:sz w:val="18"/>
              </w:rPr>
              <w:t>*</w:t>
            </w:r>
            <w:r>
              <w:rPr>
                <w:rFonts w:ascii="Arial" w:hAnsi="Arial" w:cs="Arial"/>
                <w:sz w:val="18"/>
              </w:rPr>
              <w:t>If Yes, can 100% of the curricular requirements of this program be completed via distance education?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r>
              <w:rPr>
                <w:rFonts w:ascii="Arial" w:hAnsi="Arial" w:cs="Arial"/>
                <w:sz w:val="18"/>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r>
              <w:rPr>
                <w:rFonts w:ascii="Arial" w:hAnsi="Arial" w:cs="Arial"/>
                <w:sz w:val="18"/>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13588" w:rsidRPr="00844A77" w:rsidRDefault="00F13588" w:rsidP="00DE7436">
            <w:pPr>
              <w:spacing w:before="80" w:after="80"/>
              <w:rPr>
                <w:rFonts w:ascii="Arial" w:hAnsi="Arial" w:cs="Arial"/>
                <w:sz w:val="18"/>
              </w:rPr>
            </w:pPr>
          </w:p>
        </w:tc>
      </w:tr>
    </w:tbl>
    <w:p w:rsidR="0030489C" w:rsidRPr="00415C72" w:rsidRDefault="001264F1" w:rsidP="00415C72">
      <w:pPr>
        <w:spacing w:before="80" w:after="200"/>
        <w:rPr>
          <w:rFonts w:ascii="Arial" w:hAnsi="Arial" w:cs="Arial"/>
          <w:b/>
          <w:sz w:val="18"/>
        </w:rPr>
      </w:pPr>
      <w:r w:rsidRPr="00415C72">
        <w:rPr>
          <w:rFonts w:ascii="Arial" w:hAnsi="Arial" w:cs="Arial"/>
          <w:b/>
          <w:sz w:val="18"/>
        </w:rPr>
        <w:t xml:space="preserve">*Note: </w:t>
      </w:r>
      <w:r w:rsidR="00B277EA">
        <w:rPr>
          <w:rFonts w:ascii="Arial" w:hAnsi="Arial" w:cs="Arial"/>
          <w:b/>
          <w:sz w:val="18"/>
        </w:rPr>
        <w:t>Existing p</w:t>
      </w:r>
      <w:r w:rsidRPr="00415C72">
        <w:rPr>
          <w:rFonts w:ascii="Arial" w:hAnsi="Arial" w:cs="Arial"/>
          <w:b/>
          <w:sz w:val="18"/>
        </w:rPr>
        <w:t xml:space="preserve">rograms transitioning from less than 50% of its curricular requirements to 50% or more of its requirements being available via distance education </w:t>
      </w:r>
      <w:r w:rsidR="00415C72" w:rsidRPr="00415C72">
        <w:rPr>
          <w:rFonts w:ascii="Arial" w:hAnsi="Arial" w:cs="Arial"/>
          <w:b/>
          <w:sz w:val="18"/>
        </w:rPr>
        <w:t xml:space="preserve">is considered a Group C change </w:t>
      </w:r>
      <w:r w:rsidR="00415C72">
        <w:rPr>
          <w:rFonts w:ascii="Arial" w:hAnsi="Arial" w:cs="Arial"/>
          <w:b/>
          <w:sz w:val="18"/>
        </w:rPr>
        <w:t xml:space="preserve">and </w:t>
      </w:r>
      <w:r w:rsidRPr="00415C72">
        <w:rPr>
          <w:rFonts w:ascii="Arial" w:hAnsi="Arial" w:cs="Arial"/>
          <w:b/>
          <w:sz w:val="18"/>
        </w:rPr>
        <w:t xml:space="preserve">must complete the program proposal formwork </w:t>
      </w:r>
      <w:r w:rsidR="00415C72">
        <w:rPr>
          <w:rFonts w:ascii="Arial" w:hAnsi="Arial" w:cs="Arial"/>
          <w:b/>
          <w:sz w:val="18"/>
        </w:rPr>
        <w:t>before these changes will be processed</w:t>
      </w:r>
      <w:r w:rsidRPr="00415C72">
        <w:rPr>
          <w:rFonts w:ascii="Arial" w:hAnsi="Arial" w:cs="Arial"/>
          <w:b/>
          <w:sz w:val="18"/>
        </w:rPr>
        <w:t>.</w:t>
      </w:r>
    </w:p>
    <w:p w:rsidR="00F13588" w:rsidRPr="000303DA" w:rsidRDefault="00F13588" w:rsidP="00F13588">
      <w:pPr>
        <w:pBdr>
          <w:bottom w:val="single" w:sz="12" w:space="1" w:color="auto"/>
        </w:pBdr>
        <w:jc w:val="center"/>
        <w:rPr>
          <w:rFonts w:ascii="Arial" w:hAnsi="Arial" w:cs="Arial"/>
          <w:b/>
          <w:sz w:val="20"/>
        </w:rPr>
      </w:pPr>
      <w:r>
        <w:rPr>
          <w:rFonts w:ascii="Arial" w:hAnsi="Arial" w:cs="Arial"/>
          <w:b/>
          <w:sz w:val="20"/>
        </w:rPr>
        <w:t>Geographical Area Availability</w:t>
      </w:r>
    </w:p>
    <w:p w:rsidR="00F13588" w:rsidRDefault="00B957CD" w:rsidP="00F13588">
      <w:pPr>
        <w:spacing w:before="80" w:after="80"/>
        <w:rPr>
          <w:rFonts w:ascii="Arial" w:hAnsi="Arial" w:cs="Arial"/>
          <w:sz w:val="18"/>
        </w:rPr>
      </w:pPr>
      <w:r>
        <w:rPr>
          <w:rFonts w:ascii="Arial" w:hAnsi="Arial" w:cs="Arial"/>
          <w:sz w:val="18"/>
        </w:rPr>
        <w:t>Identify the geographical area</w:t>
      </w:r>
      <w:r w:rsidR="00557496">
        <w:rPr>
          <w:rFonts w:ascii="Arial" w:hAnsi="Arial" w:cs="Arial"/>
          <w:sz w:val="18"/>
        </w:rPr>
        <w:t>(s)</w:t>
      </w:r>
      <w:r>
        <w:rPr>
          <w:rFonts w:ascii="Arial" w:hAnsi="Arial" w:cs="Arial"/>
          <w:sz w:val="18"/>
        </w:rPr>
        <w:t xml:space="preserve"> this program can be completed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0"/>
        <w:gridCol w:w="1170"/>
        <w:gridCol w:w="7650"/>
      </w:tblGrid>
      <w:tr w:rsidR="00B957CD" w:rsidRPr="00844A77" w:rsidTr="00A5191F">
        <w:trPr>
          <w:gridAfter w:val="2"/>
          <w:wAfter w:w="8820" w:type="dxa"/>
        </w:trPr>
        <w:tc>
          <w:tcPr>
            <w:tcW w:w="1440" w:type="dxa"/>
            <w:shd w:val="clear" w:color="auto" w:fill="auto"/>
          </w:tcPr>
          <w:p w:rsidR="00B957CD" w:rsidRPr="00844A77" w:rsidRDefault="00B957CD" w:rsidP="00DE7436">
            <w:pPr>
              <w:spacing w:before="80" w:after="80"/>
              <w:rPr>
                <w:rFonts w:ascii="Arial" w:hAnsi="Arial" w:cs="Arial"/>
                <w:sz w:val="18"/>
              </w:rPr>
            </w:pPr>
            <w:r>
              <w:rPr>
                <w:rFonts w:ascii="Arial" w:hAnsi="Arial" w:cs="Arial"/>
                <w:sz w:val="18"/>
              </w:rPr>
              <w:t>Moscow</w:t>
            </w:r>
          </w:p>
        </w:tc>
        <w:tc>
          <w:tcPr>
            <w:tcW w:w="540" w:type="dxa"/>
            <w:shd w:val="clear" w:color="auto" w:fill="auto"/>
          </w:tcPr>
          <w:p w:rsidR="00B957CD" w:rsidRPr="00844A77" w:rsidRDefault="00B957CD" w:rsidP="00DE7436">
            <w:pPr>
              <w:spacing w:before="80" w:after="80"/>
              <w:rPr>
                <w:rFonts w:ascii="Arial" w:hAnsi="Arial" w:cs="Arial"/>
                <w:sz w:val="18"/>
              </w:rPr>
            </w:pPr>
          </w:p>
        </w:tc>
      </w:tr>
      <w:tr w:rsidR="00B957CD" w:rsidRPr="00844A77" w:rsidTr="00A5191F">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B957CD">
            <w:pPr>
              <w:spacing w:before="80" w:after="80"/>
              <w:rPr>
                <w:rFonts w:ascii="Arial" w:hAnsi="Arial" w:cs="Arial"/>
                <w:sz w:val="18"/>
              </w:rPr>
            </w:pPr>
            <w:r>
              <w:rPr>
                <w:rFonts w:ascii="Arial" w:hAnsi="Arial" w:cs="Arial"/>
                <w:sz w:val="18"/>
              </w:rPr>
              <w:t>Coeur d’Alene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DE7436">
            <w:pPr>
              <w:spacing w:before="80" w:after="80"/>
              <w:rPr>
                <w:rFonts w:ascii="Arial" w:hAnsi="Arial" w:cs="Arial"/>
                <w:sz w:val="18"/>
              </w:rPr>
            </w:pPr>
          </w:p>
        </w:tc>
      </w:tr>
      <w:tr w:rsidR="00B957CD" w:rsidRPr="00844A77" w:rsidTr="00A5191F">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DE7436">
            <w:pPr>
              <w:spacing w:before="80" w:after="80"/>
              <w:rPr>
                <w:rFonts w:ascii="Arial" w:hAnsi="Arial" w:cs="Arial"/>
                <w:sz w:val="18"/>
              </w:rPr>
            </w:pPr>
            <w:r>
              <w:rPr>
                <w:rFonts w:ascii="Arial" w:hAnsi="Arial" w:cs="Arial"/>
                <w:sz w:val="18"/>
              </w:rPr>
              <w:t>Boise*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957CD" w:rsidRDefault="00B957CD" w:rsidP="00DE7436">
            <w:pPr>
              <w:spacing w:before="80" w:after="80"/>
              <w:rPr>
                <w:rFonts w:ascii="Arial" w:hAnsi="Arial" w:cs="Arial"/>
                <w:sz w:val="18"/>
              </w:rPr>
            </w:pPr>
          </w:p>
        </w:tc>
      </w:tr>
      <w:tr w:rsidR="00B957CD" w:rsidRPr="00844A77" w:rsidTr="00A5191F">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B957CD" w:rsidRPr="00844A77" w:rsidRDefault="00B957CD" w:rsidP="00DE7436">
            <w:pPr>
              <w:spacing w:before="80" w:after="80"/>
              <w:rPr>
                <w:rFonts w:ascii="Arial" w:hAnsi="Arial" w:cs="Arial"/>
                <w:sz w:val="18"/>
              </w:rPr>
            </w:pPr>
            <w:r>
              <w:rPr>
                <w:rFonts w:ascii="Arial" w:hAnsi="Arial" w:cs="Arial"/>
                <w:sz w:val="18"/>
              </w:rPr>
              <w:t>Idaho Falls*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957CD" w:rsidRDefault="00B957CD" w:rsidP="00DE7436">
            <w:pPr>
              <w:spacing w:before="80" w:after="80"/>
              <w:rPr>
                <w:rFonts w:ascii="Arial" w:hAnsi="Arial" w:cs="Arial"/>
                <w:sz w:val="18"/>
              </w:rPr>
            </w:pPr>
          </w:p>
        </w:tc>
      </w:tr>
      <w:tr w:rsidR="00A5191F" w:rsidRPr="00844A77" w:rsidTr="00A5191F">
        <w:tc>
          <w:tcPr>
            <w:tcW w:w="1440" w:type="dxa"/>
            <w:tcBorders>
              <w:top w:val="single" w:sz="4" w:space="0" w:color="auto"/>
              <w:left w:val="single" w:sz="4" w:space="0" w:color="auto"/>
              <w:bottom w:val="single" w:sz="4" w:space="0" w:color="auto"/>
              <w:right w:val="single" w:sz="4" w:space="0" w:color="auto"/>
            </w:tcBorders>
            <w:shd w:val="clear" w:color="auto" w:fill="auto"/>
          </w:tcPr>
          <w:p w:rsidR="00A5191F" w:rsidRPr="00B957CD" w:rsidRDefault="00A5191F" w:rsidP="00DE7436">
            <w:pPr>
              <w:spacing w:before="80" w:after="80"/>
              <w:rPr>
                <w:rFonts w:ascii="Arial" w:hAnsi="Arial" w:cs="Arial"/>
                <w:sz w:val="18"/>
              </w:rPr>
            </w:pPr>
            <w:r>
              <w:rPr>
                <w:rFonts w:ascii="Arial" w:hAnsi="Arial" w:cs="Arial"/>
                <w:sz w:val="18"/>
              </w:rPr>
              <w:t>Other*</w:t>
            </w:r>
            <w:r>
              <w:rPr>
                <w:rFonts w:ascii="Arial" w:hAnsi="Arial" w:cs="Arial"/>
                <w:sz w:val="18"/>
                <w:vertAlign w:val="superscript"/>
              </w:rPr>
              <w:t>,</w:t>
            </w:r>
            <w:r>
              <w:rPr>
                <w:rFonts w:ascii="Arial" w:hAnsi="Arial" w:cs="Arial"/>
                <w:sz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5191F" w:rsidRDefault="00A5191F" w:rsidP="00DE7436">
            <w:pPr>
              <w:spacing w:before="80" w:after="80"/>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tcPr>
          <w:p w:rsidR="00A5191F" w:rsidRPr="00844A77" w:rsidRDefault="00A5191F" w:rsidP="00A61C0E">
            <w:pPr>
              <w:spacing w:before="80" w:after="80"/>
              <w:rPr>
                <w:rFonts w:ascii="Arial" w:hAnsi="Arial" w:cs="Arial"/>
                <w:sz w:val="18"/>
              </w:rPr>
            </w:pPr>
            <w:r>
              <w:rPr>
                <w:rFonts w:ascii="Arial" w:hAnsi="Arial" w:cs="Arial"/>
                <w:sz w:val="18"/>
              </w:rPr>
              <w:t>Location(s):</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A5191F" w:rsidRPr="00844A77" w:rsidRDefault="00A5191F" w:rsidP="00DE7436">
            <w:pPr>
              <w:spacing w:before="80" w:after="80"/>
              <w:rPr>
                <w:rFonts w:ascii="Arial" w:hAnsi="Arial" w:cs="Arial"/>
                <w:sz w:val="18"/>
              </w:rPr>
            </w:pPr>
          </w:p>
        </w:tc>
      </w:tr>
    </w:tbl>
    <w:p w:rsidR="00F13588" w:rsidRDefault="00B957CD" w:rsidP="0030489C">
      <w:pPr>
        <w:spacing w:before="80" w:after="80"/>
        <w:rPr>
          <w:rFonts w:ascii="Arial" w:hAnsi="Arial" w:cs="Arial"/>
          <w:sz w:val="18"/>
        </w:rPr>
      </w:pPr>
      <w:r>
        <w:rPr>
          <w:rFonts w:ascii="Arial" w:hAnsi="Arial" w:cs="Arial"/>
          <w:sz w:val="18"/>
        </w:rPr>
        <w:t xml:space="preserve">*Note: Programs offered in regions 3, 4, and/or 5 may require additional formwork from the State Board of Education.  </w:t>
      </w:r>
      <w:r w:rsidR="00A356A1">
        <w:rPr>
          <w:rFonts w:ascii="Arial" w:hAnsi="Arial" w:cs="Arial"/>
          <w:sz w:val="18"/>
        </w:rPr>
        <w:t xml:space="preserve">See </w:t>
      </w:r>
      <w:hyperlink r:id="rId8" w:history="1">
        <w:r w:rsidR="00A356A1" w:rsidRPr="00AE76F0">
          <w:rPr>
            <w:rStyle w:val="Hyperlink"/>
            <w:rFonts w:ascii="Arial" w:hAnsi="Arial" w:cs="Arial"/>
            <w:sz w:val="18"/>
          </w:rPr>
          <w:t>Idaho Statute 33-2101</w:t>
        </w:r>
      </w:hyperlink>
      <w:r w:rsidR="00A356A1">
        <w:rPr>
          <w:rFonts w:ascii="Arial" w:hAnsi="Arial" w:cs="Arial"/>
          <w:sz w:val="18"/>
        </w:rPr>
        <w:t xml:space="preserve"> for more information on the regions.  </w:t>
      </w:r>
      <w:r>
        <w:rPr>
          <w:rFonts w:ascii="Arial" w:hAnsi="Arial" w:cs="Arial"/>
          <w:sz w:val="18"/>
        </w:rPr>
        <w:t>Contact the Office of the Provost for additional information.</w:t>
      </w:r>
    </w:p>
    <w:p w:rsidR="00B957CD" w:rsidRDefault="00B957CD" w:rsidP="00415C72">
      <w:pPr>
        <w:spacing w:before="80" w:after="200"/>
        <w:rPr>
          <w:rFonts w:ascii="Arial" w:hAnsi="Arial" w:cs="Arial"/>
          <w:sz w:val="18"/>
        </w:rPr>
      </w:pPr>
      <w:r>
        <w:rPr>
          <w:rFonts w:ascii="Arial" w:hAnsi="Arial" w:cs="Arial"/>
          <w:sz w:val="18"/>
        </w:rPr>
        <w:t>**Note: If Other is selected identify the specific area</w:t>
      </w:r>
      <w:r w:rsidR="00557496">
        <w:rPr>
          <w:rFonts w:ascii="Arial" w:hAnsi="Arial" w:cs="Arial"/>
          <w:sz w:val="18"/>
        </w:rPr>
        <w:t>(</w:t>
      </w:r>
      <w:r>
        <w:rPr>
          <w:rFonts w:ascii="Arial" w:hAnsi="Arial" w:cs="Arial"/>
          <w:sz w:val="18"/>
        </w:rPr>
        <w:t>s</w:t>
      </w:r>
      <w:r w:rsidR="00557496">
        <w:rPr>
          <w:rFonts w:ascii="Arial" w:hAnsi="Arial" w:cs="Arial"/>
          <w:sz w:val="18"/>
        </w:rPr>
        <w:t>)</w:t>
      </w:r>
      <w:r>
        <w:rPr>
          <w:rFonts w:ascii="Arial" w:hAnsi="Arial" w:cs="Arial"/>
          <w:sz w:val="18"/>
        </w:rPr>
        <w:t xml:space="preserve"> this program will be offered.</w:t>
      </w:r>
    </w:p>
    <w:p w:rsidR="002B50D3" w:rsidRDefault="002B50D3" w:rsidP="002B50D3">
      <w:pPr>
        <w:spacing w:before="80"/>
        <w:jc w:val="center"/>
        <w:rPr>
          <w:rFonts w:ascii="Arial" w:hAnsi="Arial" w:cs="Arial"/>
          <w:b/>
          <w:sz w:val="20"/>
        </w:rPr>
      </w:pPr>
      <w:r w:rsidRPr="002B50D3">
        <w:rPr>
          <w:rFonts w:ascii="Arial" w:hAnsi="Arial" w:cs="Arial"/>
          <w:b/>
          <w:sz w:val="20"/>
        </w:rPr>
        <w:t>Student Learning Outcomes</w:t>
      </w:r>
    </w:p>
    <w:p w:rsidR="002B50D3" w:rsidRPr="002B50D3" w:rsidRDefault="002B50D3" w:rsidP="002B50D3">
      <w:pPr>
        <w:pBdr>
          <w:bottom w:val="single" w:sz="12" w:space="1" w:color="auto"/>
        </w:pBdr>
        <w:rPr>
          <w:rFonts w:ascii="Arial" w:hAnsi="Arial" w:cs="Arial"/>
          <w:b/>
          <w:sz w:val="2"/>
        </w:rPr>
      </w:pPr>
    </w:p>
    <w:p w:rsidR="002B50D3" w:rsidRDefault="002B50D3" w:rsidP="002B50D3">
      <w:pPr>
        <w:rPr>
          <w:rFonts w:ascii="Arial" w:hAnsi="Arial" w:cs="Arial"/>
          <w:sz w:val="16"/>
          <w:szCs w:val="16"/>
        </w:rPr>
      </w:pPr>
      <w:r>
        <w:rPr>
          <w:rFonts w:ascii="Arial" w:hAnsi="Arial" w:cs="Arial"/>
          <w:sz w:val="16"/>
          <w:szCs w:val="16"/>
        </w:rPr>
        <w:t>Please indicate whether 25% or more of the program learning outcomes are changing</w:t>
      </w:r>
      <w:r w:rsidR="00121F41">
        <w:rPr>
          <w:rFonts w:ascii="Arial" w:hAnsi="Arial" w:cs="Arial"/>
          <w:sz w:val="16"/>
          <w:szCs w:val="16"/>
        </w:rPr>
        <w:t xml:space="preserve"> as a result of this proposal</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28"/>
          <w:szCs w:val="28"/>
        </w:rPr>
        <w:t>□</w:t>
      </w:r>
      <w:r>
        <w:rPr>
          <w:rFonts w:ascii="Arial" w:hAnsi="Arial" w:cs="Arial"/>
          <w:sz w:val="16"/>
          <w:szCs w:val="16"/>
        </w:rPr>
        <w:t xml:space="preserve">Yes     </w:t>
      </w:r>
      <w:r>
        <w:rPr>
          <w:rFonts w:ascii="Arial" w:hAnsi="Arial" w:cs="Arial"/>
          <w:sz w:val="28"/>
          <w:szCs w:val="28"/>
        </w:rPr>
        <w:t>□</w:t>
      </w:r>
      <w:r>
        <w:rPr>
          <w:rFonts w:ascii="Arial" w:hAnsi="Arial" w:cs="Arial"/>
          <w:sz w:val="16"/>
          <w:szCs w:val="16"/>
        </w:rPr>
        <w:t>No</w:t>
      </w:r>
    </w:p>
    <w:p w:rsidR="002B50D3" w:rsidRDefault="002B50D3" w:rsidP="002B50D3">
      <w:pPr>
        <w:rPr>
          <w:rFonts w:ascii="Arial" w:hAnsi="Arial" w:cs="Arial"/>
          <w:sz w:val="16"/>
          <w:szCs w:val="16"/>
        </w:rPr>
      </w:pPr>
      <w:r>
        <w:rPr>
          <w:rFonts w:ascii="Arial" w:hAnsi="Arial" w:cs="Arial"/>
          <w:sz w:val="16"/>
          <w:szCs w:val="16"/>
        </w:rPr>
        <w:tab/>
      </w:r>
      <w:r>
        <w:rPr>
          <w:rFonts w:ascii="Arial" w:hAnsi="Arial" w:cs="Arial"/>
          <w:sz w:val="16"/>
          <w:szCs w:val="16"/>
          <w:highlight w:val="lightGray"/>
        </w:rPr>
        <w:t>**Note: If you answered YES to this question, complete the table below:</w:t>
      </w:r>
    </w:p>
    <w:p w:rsidR="002B50D3" w:rsidRDefault="002B50D3" w:rsidP="002B50D3">
      <w:pPr>
        <w:rPr>
          <w:rFonts w:ascii="Arial" w:hAnsi="Arial" w:cs="Arial"/>
          <w:sz w:val="16"/>
          <w:szCs w:val="16"/>
        </w:rPr>
      </w:pPr>
    </w:p>
    <w:tbl>
      <w:tblPr>
        <w:tblW w:w="10880" w:type="dxa"/>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77"/>
        <w:gridCol w:w="2381"/>
        <w:gridCol w:w="2742"/>
        <w:gridCol w:w="2623"/>
        <w:gridCol w:w="2357"/>
      </w:tblGrid>
      <w:tr w:rsidR="002B50D3" w:rsidTr="002B50D3">
        <w:trPr>
          <w:trHeight w:val="637"/>
        </w:trPr>
        <w:tc>
          <w:tcPr>
            <w:tcW w:w="777"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381"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jc w:val="center"/>
              <w:rPr>
                <w:rFonts w:ascii="Arial" w:hAnsi="Arial" w:cs="Arial"/>
                <w:sz w:val="16"/>
                <w:szCs w:val="16"/>
              </w:rPr>
            </w:pPr>
          </w:p>
          <w:p w:rsidR="002B50D3" w:rsidRDefault="002B50D3">
            <w:pPr>
              <w:jc w:val="center"/>
              <w:rPr>
                <w:rFonts w:ascii="Arial" w:hAnsi="Arial" w:cs="Arial"/>
                <w:sz w:val="16"/>
                <w:szCs w:val="16"/>
              </w:rPr>
            </w:pPr>
          </w:p>
          <w:p w:rsidR="002B50D3" w:rsidRDefault="002B50D3">
            <w:pPr>
              <w:jc w:val="center"/>
              <w:rPr>
                <w:rFonts w:ascii="Arial" w:hAnsi="Arial" w:cs="Arial"/>
                <w:sz w:val="16"/>
                <w:szCs w:val="16"/>
              </w:rPr>
            </w:pPr>
            <w:r>
              <w:rPr>
                <w:rFonts w:ascii="Arial" w:hAnsi="Arial" w:cs="Arial"/>
                <w:sz w:val="16"/>
                <w:szCs w:val="16"/>
              </w:rPr>
              <w:t>List Old Learning Outcomes</w:t>
            </w:r>
          </w:p>
        </w:tc>
        <w:tc>
          <w:tcPr>
            <w:tcW w:w="2742"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hideMark/>
          </w:tcPr>
          <w:p w:rsidR="002B50D3" w:rsidRDefault="002B50D3">
            <w:pPr>
              <w:jc w:val="center"/>
              <w:rPr>
                <w:rFonts w:ascii="Arial" w:hAnsi="Arial" w:cs="Arial"/>
                <w:sz w:val="16"/>
                <w:szCs w:val="16"/>
              </w:rPr>
            </w:pPr>
            <w:r>
              <w:rPr>
                <w:rFonts w:ascii="Arial" w:hAnsi="Arial" w:cs="Arial"/>
                <w:sz w:val="16"/>
                <w:szCs w:val="16"/>
              </w:rPr>
              <w:t>New Learning Outcome, if changed</w:t>
            </w:r>
          </w:p>
          <w:p w:rsidR="002B50D3" w:rsidRDefault="002B50D3">
            <w:pPr>
              <w:jc w:val="center"/>
              <w:rPr>
                <w:rFonts w:ascii="Arial" w:hAnsi="Arial" w:cs="Arial"/>
                <w:i/>
                <w:iCs/>
                <w:sz w:val="16"/>
                <w:szCs w:val="16"/>
              </w:rPr>
            </w:pPr>
            <w:r>
              <w:rPr>
                <w:rFonts w:ascii="Arial" w:hAnsi="Arial" w:cs="Arial"/>
                <w:i/>
                <w:iCs/>
                <w:sz w:val="16"/>
                <w:szCs w:val="16"/>
              </w:rPr>
              <w:t xml:space="preserve">(if no change, write N/A </w:t>
            </w:r>
          </w:p>
          <w:p w:rsidR="002B50D3" w:rsidRDefault="002B50D3">
            <w:pPr>
              <w:jc w:val="center"/>
              <w:rPr>
                <w:rFonts w:ascii="Arial" w:hAnsi="Arial" w:cs="Arial"/>
                <w:i/>
                <w:iCs/>
                <w:sz w:val="16"/>
                <w:szCs w:val="16"/>
              </w:rPr>
            </w:pPr>
            <w:r>
              <w:rPr>
                <w:rFonts w:ascii="Arial" w:hAnsi="Arial" w:cs="Arial"/>
                <w:i/>
                <w:iCs/>
                <w:sz w:val="16"/>
                <w:szCs w:val="16"/>
              </w:rPr>
              <w:t>and move to next outcome)</w:t>
            </w:r>
          </w:p>
        </w:tc>
        <w:tc>
          <w:tcPr>
            <w:tcW w:w="2623"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hideMark/>
          </w:tcPr>
          <w:p w:rsidR="002B50D3" w:rsidRDefault="002B50D3">
            <w:pPr>
              <w:jc w:val="center"/>
              <w:rPr>
                <w:rFonts w:ascii="Arial" w:hAnsi="Arial" w:cs="Arial"/>
                <w:sz w:val="16"/>
                <w:szCs w:val="16"/>
              </w:rPr>
            </w:pPr>
            <w:r>
              <w:rPr>
                <w:rFonts w:ascii="Arial" w:hAnsi="Arial" w:cs="Arial"/>
                <w:sz w:val="16"/>
                <w:szCs w:val="16"/>
              </w:rPr>
              <w:t>New Direct Measure</w:t>
            </w:r>
          </w:p>
          <w:p w:rsidR="002B50D3" w:rsidRDefault="002B50D3">
            <w:pPr>
              <w:jc w:val="center"/>
              <w:rPr>
                <w:rFonts w:ascii="Arial" w:hAnsi="Arial" w:cs="Arial"/>
                <w:i/>
                <w:iCs/>
                <w:sz w:val="16"/>
                <w:szCs w:val="16"/>
              </w:rPr>
            </w:pPr>
            <w:r>
              <w:rPr>
                <w:rFonts w:ascii="Arial" w:hAnsi="Arial" w:cs="Arial"/>
                <w:i/>
                <w:iCs/>
                <w:sz w:val="16"/>
                <w:szCs w:val="16"/>
              </w:rPr>
              <w:t>(list student work product and explain how it will be evaluated)</w:t>
            </w:r>
          </w:p>
        </w:tc>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0D3" w:rsidRDefault="002B50D3">
            <w:pPr>
              <w:jc w:val="center"/>
              <w:rPr>
                <w:rFonts w:ascii="Arial" w:hAnsi="Arial" w:cs="Arial"/>
                <w:sz w:val="16"/>
                <w:szCs w:val="16"/>
              </w:rPr>
            </w:pPr>
            <w:r>
              <w:rPr>
                <w:rFonts w:ascii="Arial" w:hAnsi="Arial" w:cs="Arial"/>
                <w:sz w:val="16"/>
                <w:szCs w:val="16"/>
              </w:rPr>
              <w:t xml:space="preserve">Have you updated the assessment cycle to include this change? </w:t>
            </w:r>
            <w:r>
              <w:rPr>
                <w:rFonts w:ascii="Arial" w:hAnsi="Arial" w:cs="Arial"/>
                <w:i/>
                <w:iCs/>
                <w:sz w:val="16"/>
                <w:szCs w:val="16"/>
              </w:rPr>
              <w:t>(yes/no)</w:t>
            </w:r>
          </w:p>
        </w:tc>
      </w:tr>
      <w:tr w:rsidR="002B50D3" w:rsidTr="002B50D3">
        <w:tc>
          <w:tcPr>
            <w:tcW w:w="777" w:type="dxa"/>
            <w:tcBorders>
              <w:top w:val="single" w:sz="2"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2B50D3" w:rsidRDefault="002B50D3">
            <w:pPr>
              <w:rPr>
                <w:rFonts w:ascii="Arial" w:hAnsi="Arial" w:cs="Arial"/>
                <w:sz w:val="18"/>
                <w:szCs w:val="18"/>
              </w:rPr>
            </w:pPr>
            <w:r>
              <w:rPr>
                <w:rFonts w:ascii="Arial" w:hAnsi="Arial" w:cs="Arial"/>
                <w:sz w:val="18"/>
                <w:szCs w:val="18"/>
              </w:rPr>
              <w:t>SLO#1</w:t>
            </w:r>
          </w:p>
        </w:tc>
        <w:tc>
          <w:tcPr>
            <w:tcW w:w="2381" w:type="dxa"/>
            <w:tcBorders>
              <w:top w:val="single" w:sz="2" w:space="0" w:color="000000"/>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742"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623"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r>
      <w:tr w:rsidR="002B50D3" w:rsidTr="002B50D3">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0D3" w:rsidRDefault="002B50D3">
            <w:pPr>
              <w:rPr>
                <w:rFonts w:ascii="Arial" w:hAnsi="Arial" w:cs="Arial"/>
                <w:sz w:val="18"/>
                <w:szCs w:val="18"/>
              </w:rPr>
            </w:pPr>
            <w:r>
              <w:rPr>
                <w:rFonts w:ascii="Arial" w:hAnsi="Arial" w:cs="Arial"/>
                <w:sz w:val="18"/>
                <w:szCs w:val="18"/>
              </w:rPr>
              <w:t>SLO#2</w:t>
            </w:r>
          </w:p>
        </w:tc>
        <w:tc>
          <w:tcPr>
            <w:tcW w:w="2381"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742"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623"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r>
      <w:tr w:rsidR="002B50D3" w:rsidTr="002B50D3">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0D3" w:rsidRDefault="002B50D3">
            <w:pPr>
              <w:rPr>
                <w:rFonts w:ascii="Arial" w:hAnsi="Arial" w:cs="Arial"/>
                <w:sz w:val="18"/>
                <w:szCs w:val="18"/>
              </w:rPr>
            </w:pPr>
            <w:r>
              <w:rPr>
                <w:rFonts w:ascii="Arial" w:hAnsi="Arial" w:cs="Arial"/>
                <w:sz w:val="18"/>
                <w:szCs w:val="18"/>
              </w:rPr>
              <w:t>SLO#3</w:t>
            </w:r>
          </w:p>
        </w:tc>
        <w:tc>
          <w:tcPr>
            <w:tcW w:w="2381"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742" w:type="dxa"/>
            <w:tcBorders>
              <w:top w:val="single" w:sz="2" w:space="0" w:color="000000"/>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623" w:type="dxa"/>
            <w:tcBorders>
              <w:top w:val="single" w:sz="2" w:space="0" w:color="000000"/>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r>
      <w:tr w:rsidR="002B50D3" w:rsidTr="002B50D3">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0D3" w:rsidRDefault="002B50D3">
            <w:pPr>
              <w:rPr>
                <w:rFonts w:ascii="Arial" w:hAnsi="Arial" w:cs="Arial"/>
                <w:sz w:val="18"/>
                <w:szCs w:val="18"/>
              </w:rPr>
            </w:pPr>
            <w:r>
              <w:rPr>
                <w:rFonts w:ascii="Arial" w:hAnsi="Arial" w:cs="Arial"/>
                <w:sz w:val="18"/>
                <w:szCs w:val="18"/>
              </w:rPr>
              <w:t>SLO#4</w:t>
            </w:r>
          </w:p>
        </w:tc>
        <w:tc>
          <w:tcPr>
            <w:tcW w:w="2381" w:type="dxa"/>
            <w:tcBorders>
              <w:top w:val="single" w:sz="2" w:space="0" w:color="000000"/>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742" w:type="dxa"/>
            <w:tcBorders>
              <w:top w:val="single" w:sz="2" w:space="0" w:color="000000"/>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r>
      <w:tr w:rsidR="002B50D3" w:rsidTr="002B50D3">
        <w:tc>
          <w:tcPr>
            <w:tcW w:w="777"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hideMark/>
          </w:tcPr>
          <w:p w:rsidR="002B50D3" w:rsidRDefault="002B50D3">
            <w:pPr>
              <w:rPr>
                <w:rFonts w:ascii="Arial" w:hAnsi="Arial" w:cs="Arial"/>
                <w:sz w:val="18"/>
                <w:szCs w:val="18"/>
              </w:rPr>
            </w:pPr>
            <w:r>
              <w:rPr>
                <w:rFonts w:ascii="Arial" w:hAnsi="Arial" w:cs="Arial"/>
                <w:sz w:val="18"/>
                <w:szCs w:val="18"/>
              </w:rPr>
              <w:t>SLO#5</w:t>
            </w:r>
          </w:p>
        </w:tc>
        <w:tc>
          <w:tcPr>
            <w:tcW w:w="2381"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742"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623"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c>
          <w:tcPr>
            <w:tcW w:w="2357" w:type="dxa"/>
            <w:tcBorders>
              <w:top w:val="single" w:sz="8" w:space="0" w:color="auto"/>
              <w:left w:val="single" w:sz="8" w:space="0" w:color="auto"/>
              <w:bottom w:val="single" w:sz="2" w:space="0" w:color="000000"/>
              <w:right w:val="single" w:sz="8" w:space="0" w:color="auto"/>
            </w:tcBorders>
            <w:tcMar>
              <w:top w:w="0" w:type="dxa"/>
              <w:left w:w="108" w:type="dxa"/>
              <w:bottom w:w="0" w:type="dxa"/>
              <w:right w:w="108" w:type="dxa"/>
            </w:tcMar>
          </w:tcPr>
          <w:p w:rsidR="002B50D3" w:rsidRDefault="002B50D3">
            <w:pPr>
              <w:rPr>
                <w:rFonts w:ascii="Arial" w:hAnsi="Arial" w:cs="Arial"/>
                <w:sz w:val="16"/>
                <w:szCs w:val="16"/>
              </w:rPr>
            </w:pPr>
          </w:p>
        </w:tc>
      </w:tr>
    </w:tbl>
    <w:p w:rsidR="002B50D3" w:rsidRDefault="002B50D3"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121F41" w:rsidRDefault="00121F41" w:rsidP="00B277EA">
      <w:pPr>
        <w:pBdr>
          <w:bottom w:val="single" w:sz="12" w:space="1" w:color="auto"/>
        </w:pBdr>
        <w:jc w:val="center"/>
        <w:rPr>
          <w:rFonts w:ascii="Arial" w:hAnsi="Arial" w:cs="Arial"/>
          <w:b/>
          <w:sz w:val="20"/>
        </w:rPr>
      </w:pPr>
    </w:p>
    <w:p w:rsidR="00B277EA" w:rsidRPr="000303DA" w:rsidRDefault="00121F41" w:rsidP="00B277EA">
      <w:pPr>
        <w:pBdr>
          <w:bottom w:val="single" w:sz="12" w:space="1" w:color="auto"/>
        </w:pBdr>
        <w:jc w:val="center"/>
        <w:rPr>
          <w:rFonts w:ascii="Arial" w:hAnsi="Arial" w:cs="Arial"/>
          <w:b/>
          <w:sz w:val="20"/>
        </w:rPr>
      </w:pPr>
      <w:r>
        <w:rPr>
          <w:rFonts w:ascii="Arial" w:hAnsi="Arial" w:cs="Arial"/>
          <w:b/>
          <w:sz w:val="20"/>
        </w:rPr>
        <w:lastRenderedPageBreak/>
        <w:t xml:space="preserve">Rationale and </w:t>
      </w:r>
      <w:r w:rsidR="00B277EA">
        <w:rPr>
          <w:rFonts w:ascii="Arial" w:hAnsi="Arial" w:cs="Arial"/>
          <w:b/>
          <w:sz w:val="20"/>
        </w:rPr>
        <w:t>Assessment</w:t>
      </w:r>
    </w:p>
    <w:p w:rsidR="00B277EA" w:rsidRPr="00E50A2A" w:rsidRDefault="00121F41" w:rsidP="00B277EA">
      <w:pPr>
        <w:spacing w:before="80" w:after="80"/>
        <w:rPr>
          <w:rFonts w:ascii="Arial" w:hAnsi="Arial" w:cs="Arial"/>
          <w:sz w:val="18"/>
        </w:rPr>
      </w:pPr>
      <w:r w:rsidRPr="00E50A2A">
        <w:rPr>
          <w:rFonts w:ascii="Arial" w:hAnsi="Arial" w:cs="Arial"/>
          <w:sz w:val="18"/>
        </w:rPr>
        <w:t xml:space="preserve">Rationale for </w:t>
      </w:r>
      <w:r>
        <w:rPr>
          <w:rFonts w:ascii="Arial" w:hAnsi="Arial" w:cs="Arial"/>
          <w:sz w:val="18"/>
        </w:rPr>
        <w:t>the proposed change. I</w:t>
      </w:r>
      <w:bookmarkStart w:id="0" w:name="_GoBack"/>
      <w:bookmarkEnd w:id="0"/>
      <w:r w:rsidRPr="00E50A2A">
        <w:rPr>
          <w:rFonts w:ascii="Arial" w:hAnsi="Arial" w:cs="Arial"/>
          <w:sz w:val="18"/>
        </w:rPr>
        <w:t>nclude an explanation of how the department will manage the added workload</w:t>
      </w:r>
      <w:r>
        <w:rPr>
          <w:rFonts w:ascii="Arial" w:hAnsi="Arial" w:cs="Arial"/>
          <w:sz w:val="18"/>
        </w:rPr>
        <w:t>,</w:t>
      </w:r>
      <w:r w:rsidRPr="00E50A2A">
        <w:rPr>
          <w:rFonts w:ascii="Arial" w:hAnsi="Arial" w:cs="Arial"/>
          <w:sz w:val="18"/>
        </w:rPr>
        <w:t xml:space="preserve"> </w:t>
      </w:r>
      <w:r>
        <w:rPr>
          <w:rFonts w:ascii="Arial" w:hAnsi="Arial" w:cs="Arial"/>
          <w:sz w:val="18"/>
        </w:rPr>
        <w:t>if any</w:t>
      </w:r>
      <w:r>
        <w:rPr>
          <w:rFonts w:ascii="Arial" w:hAnsi="Arial" w:cs="Arial"/>
          <w:sz w:val="18"/>
        </w:rPr>
        <w:t xml:space="preserve">. </w:t>
      </w:r>
      <w:r w:rsidR="00B277EA">
        <w:rPr>
          <w:rFonts w:ascii="Arial" w:hAnsi="Arial" w:cs="Arial"/>
          <w:sz w:val="18"/>
        </w:rPr>
        <w:t>Summarize how the learning outcomes wi</w:t>
      </w:r>
      <w:r w:rsidR="00F42A10">
        <w:rPr>
          <w:rFonts w:ascii="Arial" w:hAnsi="Arial" w:cs="Arial"/>
          <w:sz w:val="18"/>
        </w:rPr>
        <w:t>ll be assessed for the proposed curriculum</w:t>
      </w:r>
      <w:r w:rsidR="00B277EA">
        <w:rPr>
          <w:rFonts w:ascii="Arial" w:hAnsi="Arial" w:cs="Arial"/>
          <w:sz w:val="18"/>
        </w:rPr>
        <w:t>.</w:t>
      </w:r>
      <w:r w:rsidR="00B277EA" w:rsidRPr="00E50A2A">
        <w:rPr>
          <w:rFonts w:ascii="Arial" w:hAnsi="Arial" w:cs="Arial"/>
          <w:sz w:val="18"/>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B277EA" w:rsidRPr="00146386" w:rsidTr="00121F41">
        <w:trPr>
          <w:trHeight w:val="1808"/>
        </w:trPr>
        <w:tc>
          <w:tcPr>
            <w:tcW w:w="10800" w:type="dxa"/>
            <w:shd w:val="clear" w:color="auto" w:fill="auto"/>
          </w:tcPr>
          <w:p w:rsidR="00B277EA" w:rsidRPr="00146386" w:rsidRDefault="00B277EA" w:rsidP="007A30A2">
            <w:pPr>
              <w:spacing w:after="200"/>
              <w:rPr>
                <w:rFonts w:ascii="Arial" w:hAnsi="Arial" w:cs="Arial"/>
                <w:sz w:val="18"/>
              </w:rPr>
            </w:pPr>
          </w:p>
        </w:tc>
      </w:tr>
    </w:tbl>
    <w:p w:rsidR="00B277EA" w:rsidRPr="00E50A2A" w:rsidRDefault="00B277EA" w:rsidP="00B277EA">
      <w:pPr>
        <w:spacing w:before="80" w:after="80"/>
        <w:rPr>
          <w:rFonts w:ascii="Arial" w:hAnsi="Arial" w:cs="Arial"/>
          <w:sz w:val="18"/>
        </w:rPr>
      </w:pPr>
    </w:p>
    <w:p w:rsidR="00E84B32" w:rsidRDefault="00E84B32" w:rsidP="00B277EA">
      <w:pPr>
        <w:spacing w:before="80" w:after="80"/>
        <w:rPr>
          <w:rFonts w:ascii="Arial" w:hAnsi="Arial" w:cs="Arial"/>
          <w:sz w:val="18"/>
        </w:rPr>
      </w:pPr>
    </w:p>
    <w:p w:rsidR="0030489C" w:rsidRDefault="0030489C" w:rsidP="007C78F7">
      <w:pPr>
        <w:pBdr>
          <w:bottom w:val="single" w:sz="12" w:space="1" w:color="auto"/>
        </w:pBdr>
        <w:spacing w:after="80"/>
        <w:jc w:val="center"/>
        <w:rPr>
          <w:rFonts w:ascii="Arial" w:hAnsi="Arial" w:cs="Arial"/>
          <w:b/>
          <w:sz w:val="20"/>
        </w:rPr>
      </w:pPr>
      <w:r w:rsidRPr="000303DA">
        <w:rPr>
          <w:rFonts w:ascii="Arial" w:hAnsi="Arial" w:cs="Arial"/>
          <w:b/>
          <w:sz w:val="20"/>
        </w:rPr>
        <w:t>Office of the Registrar Information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48"/>
      </w:tblGrid>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Date Received by UCC Secretary:</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UCC Item Number:</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UCC Approval Date:</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General Curriculum Report Number:</w:t>
            </w:r>
          </w:p>
        </w:tc>
        <w:tc>
          <w:tcPr>
            <w:tcW w:w="8548" w:type="dxa"/>
            <w:shd w:val="clear" w:color="auto" w:fill="auto"/>
          </w:tcPr>
          <w:p w:rsidR="0030489C" w:rsidRPr="00146386" w:rsidRDefault="0030489C" w:rsidP="00146386">
            <w:pPr>
              <w:spacing w:before="80" w:after="80"/>
              <w:rPr>
                <w:rFonts w:ascii="Arial" w:hAnsi="Arial" w:cs="Arial"/>
                <w:sz w:val="18"/>
              </w:rPr>
            </w:pPr>
          </w:p>
        </w:tc>
      </w:tr>
    </w:tbl>
    <w:p w:rsidR="00370D6E" w:rsidRPr="000303DA" w:rsidRDefault="00370D6E" w:rsidP="0030489C">
      <w:pPr>
        <w:spacing w:after="80"/>
        <w:rPr>
          <w:rFonts w:ascii="Arial" w:hAnsi="Arial" w:cs="Arial"/>
          <w:sz w:val="18"/>
        </w:rPr>
      </w:pPr>
    </w:p>
    <w:sectPr w:rsidR="00370D6E" w:rsidRPr="000303DA" w:rsidSect="00957F27">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B9" w:rsidRDefault="00157BB9">
      <w:r>
        <w:separator/>
      </w:r>
    </w:p>
  </w:endnote>
  <w:endnote w:type="continuationSeparator" w:id="0">
    <w:p w:rsidR="00157BB9" w:rsidRDefault="0015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A" w:rsidRDefault="0027783A">
    <w:pPr>
      <w:pStyle w:val="Footer"/>
      <w:jc w:val="right"/>
      <w:rPr>
        <w:rFonts w:ascii="Arial" w:hAnsi="Arial" w:cs="Arial"/>
        <w:snapToGrid w:val="0"/>
        <w:sz w:val="14"/>
      </w:rPr>
    </w:pPr>
    <w:r>
      <w:rPr>
        <w:rFonts w:ascii="Arial" w:hAnsi="Arial" w:cs="Arial"/>
        <w:snapToGrid w:val="0"/>
        <w:sz w:val="14"/>
      </w:rPr>
      <w:t>UCC Approval Request –</w:t>
    </w:r>
    <w:r w:rsidR="00E84B32">
      <w:rPr>
        <w:rFonts w:ascii="Arial" w:hAnsi="Arial" w:cs="Arial"/>
        <w:snapToGrid w:val="0"/>
        <w:sz w:val="14"/>
      </w:rPr>
      <w:t xml:space="preserve"> Curriculum Change</w:t>
    </w:r>
  </w:p>
  <w:p w:rsidR="0027783A" w:rsidRDefault="0027783A">
    <w:pPr>
      <w:pStyle w:val="Footer"/>
      <w:jc w:val="right"/>
      <w:rPr>
        <w:rFonts w:ascii="Arial" w:hAnsi="Arial" w:cs="Arial"/>
        <w:snapToGrid w:val="0"/>
        <w:sz w:val="14"/>
      </w:rPr>
    </w:pPr>
    <w:r>
      <w:rPr>
        <w:rFonts w:ascii="Arial" w:hAnsi="Arial" w:cs="Arial"/>
        <w:snapToGrid w:val="0"/>
        <w:sz w:val="14"/>
      </w:rPr>
      <w:t xml:space="preserve">Page </w:t>
    </w:r>
    <w:r>
      <w:rPr>
        <w:rFonts w:ascii="Arial" w:hAnsi="Arial" w:cs="Arial"/>
        <w:snapToGrid w:val="0"/>
        <w:sz w:val="14"/>
      </w:rPr>
      <w:fldChar w:fldCharType="begin"/>
    </w:r>
    <w:r>
      <w:rPr>
        <w:rFonts w:ascii="Arial" w:hAnsi="Arial" w:cs="Arial"/>
        <w:snapToGrid w:val="0"/>
        <w:sz w:val="14"/>
      </w:rPr>
      <w:instrText xml:space="preserve"> PAGE </w:instrText>
    </w:r>
    <w:r>
      <w:rPr>
        <w:rFonts w:ascii="Arial" w:hAnsi="Arial" w:cs="Arial"/>
        <w:snapToGrid w:val="0"/>
        <w:sz w:val="14"/>
      </w:rPr>
      <w:fldChar w:fldCharType="separate"/>
    </w:r>
    <w:r w:rsidR="00232F30">
      <w:rPr>
        <w:rFonts w:ascii="Arial" w:hAnsi="Arial" w:cs="Arial"/>
        <w:noProof/>
        <w:snapToGrid w:val="0"/>
        <w:sz w:val="14"/>
      </w:rPr>
      <w:t>3</w:t>
    </w:r>
    <w:r>
      <w:rPr>
        <w:rFonts w:ascii="Arial" w:hAnsi="Arial" w:cs="Arial"/>
        <w:snapToGrid w:val="0"/>
        <w:sz w:val="14"/>
      </w:rPr>
      <w:fldChar w:fldCharType="end"/>
    </w:r>
    <w:r>
      <w:rPr>
        <w:rFonts w:ascii="Arial" w:hAnsi="Arial" w:cs="Arial"/>
        <w:snapToGrid w:val="0"/>
        <w:sz w:val="14"/>
      </w:rPr>
      <w:t xml:space="preserve"> of </w:t>
    </w:r>
    <w:r>
      <w:rPr>
        <w:rFonts w:ascii="Arial" w:hAnsi="Arial" w:cs="Arial"/>
        <w:snapToGrid w:val="0"/>
        <w:sz w:val="14"/>
      </w:rPr>
      <w:fldChar w:fldCharType="begin"/>
    </w:r>
    <w:r>
      <w:rPr>
        <w:rFonts w:ascii="Arial" w:hAnsi="Arial" w:cs="Arial"/>
        <w:snapToGrid w:val="0"/>
        <w:sz w:val="14"/>
      </w:rPr>
      <w:instrText xml:space="preserve"> NUMPAGES </w:instrText>
    </w:r>
    <w:r>
      <w:rPr>
        <w:rFonts w:ascii="Arial" w:hAnsi="Arial" w:cs="Arial"/>
        <w:snapToGrid w:val="0"/>
        <w:sz w:val="14"/>
      </w:rPr>
      <w:fldChar w:fldCharType="separate"/>
    </w:r>
    <w:r w:rsidR="00232F30">
      <w:rPr>
        <w:rFonts w:ascii="Arial" w:hAnsi="Arial" w:cs="Arial"/>
        <w:noProof/>
        <w:snapToGrid w:val="0"/>
        <w:sz w:val="14"/>
      </w:rPr>
      <w:t>3</w:t>
    </w:r>
    <w:r>
      <w:rPr>
        <w:rFonts w:ascii="Arial" w:hAnsi="Arial" w:cs="Arial"/>
        <w:snapToGrid w:val="0"/>
        <w:sz w:val="14"/>
      </w:rPr>
      <w:fldChar w:fldCharType="end"/>
    </w:r>
  </w:p>
  <w:p w:rsidR="0027783A" w:rsidRDefault="0027783A">
    <w:pPr>
      <w:pStyle w:val="Footer"/>
      <w:jc w:val="right"/>
      <w:rPr>
        <w:rFonts w:ascii="Arial" w:hAnsi="Arial" w:cs="Arial"/>
        <w:sz w:val="12"/>
      </w:rPr>
    </w:pPr>
    <w:r>
      <w:rPr>
        <w:rFonts w:ascii="Arial" w:hAnsi="Arial" w:cs="Arial"/>
        <w:sz w:val="10"/>
      </w:rPr>
      <w:t xml:space="preserve">Updated </w:t>
    </w:r>
    <w:r>
      <w:rPr>
        <w:rFonts w:ascii="Arial" w:hAnsi="Arial" w:cs="Arial"/>
        <w:sz w:val="10"/>
      </w:rPr>
      <w:fldChar w:fldCharType="begin"/>
    </w:r>
    <w:r>
      <w:rPr>
        <w:rFonts w:ascii="Arial" w:hAnsi="Arial" w:cs="Arial"/>
        <w:sz w:val="10"/>
      </w:rPr>
      <w:instrText xml:space="preserve"> DATE \@ "M/d/yyyy" </w:instrText>
    </w:r>
    <w:r>
      <w:rPr>
        <w:rFonts w:ascii="Arial" w:hAnsi="Arial" w:cs="Arial"/>
        <w:sz w:val="10"/>
      </w:rPr>
      <w:fldChar w:fldCharType="separate"/>
    </w:r>
    <w:r w:rsidR="002B50D3">
      <w:rPr>
        <w:rFonts w:ascii="Arial" w:hAnsi="Arial" w:cs="Arial"/>
        <w:noProof/>
        <w:sz w:val="10"/>
      </w:rPr>
      <w:t>1/23/2018</w:t>
    </w:r>
    <w:r>
      <w:rPr>
        <w:rFonts w:ascii="Arial" w:hAnsi="Arial" w:cs="Arial"/>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B9" w:rsidRDefault="00157BB9">
      <w:r>
        <w:separator/>
      </w:r>
    </w:p>
  </w:footnote>
  <w:footnote w:type="continuationSeparator" w:id="0">
    <w:p w:rsidR="00157BB9" w:rsidRDefault="00157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AB"/>
    <w:multiLevelType w:val="singleLevel"/>
    <w:tmpl w:val="32AA21E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F3804D3"/>
    <w:multiLevelType w:val="singleLevel"/>
    <w:tmpl w:val="844CDFF2"/>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14B51746"/>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13F5D"/>
    <w:multiLevelType w:val="hybridMultilevel"/>
    <w:tmpl w:val="4BE4E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F8275D"/>
    <w:multiLevelType w:val="hybridMultilevel"/>
    <w:tmpl w:val="C1F69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80C95"/>
    <w:multiLevelType w:val="hybridMultilevel"/>
    <w:tmpl w:val="A3CA2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C73B35"/>
    <w:multiLevelType w:val="hybridMultilevel"/>
    <w:tmpl w:val="290E6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FD54FE"/>
    <w:multiLevelType w:val="hybridMultilevel"/>
    <w:tmpl w:val="AA4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81E64"/>
    <w:multiLevelType w:val="singleLevel"/>
    <w:tmpl w:val="3FC60166"/>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EF82973"/>
    <w:multiLevelType w:val="hybridMultilevel"/>
    <w:tmpl w:val="CF08EA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040503E"/>
    <w:multiLevelType w:val="hybridMultilevel"/>
    <w:tmpl w:val="4462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2518B6"/>
    <w:multiLevelType w:val="hybridMultilevel"/>
    <w:tmpl w:val="5A781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1E77518"/>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72E0E"/>
    <w:multiLevelType w:val="singleLevel"/>
    <w:tmpl w:val="F05E0D0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7BDA1E2A"/>
    <w:multiLevelType w:val="hybridMultilevel"/>
    <w:tmpl w:val="CD8AB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DED3A50"/>
    <w:multiLevelType w:val="singleLevel"/>
    <w:tmpl w:val="B9A8EC7A"/>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7E8E71B7"/>
    <w:multiLevelType w:val="singleLevel"/>
    <w:tmpl w:val="72F23CB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7" w15:restartNumberingAfterBreak="0">
    <w:nsid w:val="7F746581"/>
    <w:multiLevelType w:val="hybridMultilevel"/>
    <w:tmpl w:val="84FE8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0"/>
  </w:num>
  <w:num w:numId="4">
    <w:abstractNumId w:val="1"/>
  </w:num>
  <w:num w:numId="5">
    <w:abstractNumId w:val="15"/>
  </w:num>
  <w:num w:numId="6">
    <w:abstractNumId w:val="8"/>
  </w:num>
  <w:num w:numId="7">
    <w:abstractNumId w:val="14"/>
  </w:num>
  <w:num w:numId="8">
    <w:abstractNumId w:val="17"/>
  </w:num>
  <w:num w:numId="9">
    <w:abstractNumId w:val="11"/>
  </w:num>
  <w:num w:numId="10">
    <w:abstractNumId w:val="5"/>
  </w:num>
  <w:num w:numId="11">
    <w:abstractNumId w:val="6"/>
  </w:num>
  <w:num w:numId="12">
    <w:abstractNumId w:val="3"/>
  </w:num>
  <w:num w:numId="13">
    <w:abstractNumId w:val="4"/>
  </w:num>
  <w:num w:numId="14">
    <w:abstractNumId w:val="10"/>
  </w:num>
  <w:num w:numId="15">
    <w:abstractNumId w:val="9"/>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B"/>
    <w:rsid w:val="00020589"/>
    <w:rsid w:val="000303DA"/>
    <w:rsid w:val="00076847"/>
    <w:rsid w:val="000A3E57"/>
    <w:rsid w:val="000C3E4D"/>
    <w:rsid w:val="000D7609"/>
    <w:rsid w:val="000F6971"/>
    <w:rsid w:val="001135CE"/>
    <w:rsid w:val="00121F41"/>
    <w:rsid w:val="001264F1"/>
    <w:rsid w:val="00133761"/>
    <w:rsid w:val="00145B31"/>
    <w:rsid w:val="00146386"/>
    <w:rsid w:val="00153EC2"/>
    <w:rsid w:val="00157BB9"/>
    <w:rsid w:val="0016320B"/>
    <w:rsid w:val="0017155E"/>
    <w:rsid w:val="00174296"/>
    <w:rsid w:val="001949C4"/>
    <w:rsid w:val="001C6B1D"/>
    <w:rsid w:val="001F36F8"/>
    <w:rsid w:val="00232F30"/>
    <w:rsid w:val="0027783A"/>
    <w:rsid w:val="00282690"/>
    <w:rsid w:val="00293815"/>
    <w:rsid w:val="002B50D3"/>
    <w:rsid w:val="002C6131"/>
    <w:rsid w:val="002E79DB"/>
    <w:rsid w:val="002F7A37"/>
    <w:rsid w:val="0030489C"/>
    <w:rsid w:val="00307FE3"/>
    <w:rsid w:val="00316695"/>
    <w:rsid w:val="00355AD6"/>
    <w:rsid w:val="00370D6E"/>
    <w:rsid w:val="00376CE3"/>
    <w:rsid w:val="003A499B"/>
    <w:rsid w:val="003E16D8"/>
    <w:rsid w:val="003E54A3"/>
    <w:rsid w:val="003F620D"/>
    <w:rsid w:val="003F651E"/>
    <w:rsid w:val="004077A6"/>
    <w:rsid w:val="004079E9"/>
    <w:rsid w:val="00415C72"/>
    <w:rsid w:val="004201BC"/>
    <w:rsid w:val="004269DE"/>
    <w:rsid w:val="00437495"/>
    <w:rsid w:val="0044476C"/>
    <w:rsid w:val="004646EA"/>
    <w:rsid w:val="00480146"/>
    <w:rsid w:val="00492130"/>
    <w:rsid w:val="004C1ED9"/>
    <w:rsid w:val="004D03C7"/>
    <w:rsid w:val="004E21BF"/>
    <w:rsid w:val="005021A0"/>
    <w:rsid w:val="005032B4"/>
    <w:rsid w:val="0051701E"/>
    <w:rsid w:val="00526387"/>
    <w:rsid w:val="00546AAF"/>
    <w:rsid w:val="00554893"/>
    <w:rsid w:val="00557496"/>
    <w:rsid w:val="00557AA6"/>
    <w:rsid w:val="005A2A78"/>
    <w:rsid w:val="005B3010"/>
    <w:rsid w:val="005D5704"/>
    <w:rsid w:val="00607CA3"/>
    <w:rsid w:val="006402C2"/>
    <w:rsid w:val="00662C5D"/>
    <w:rsid w:val="006822BE"/>
    <w:rsid w:val="0068310C"/>
    <w:rsid w:val="0069298A"/>
    <w:rsid w:val="00696881"/>
    <w:rsid w:val="006A133C"/>
    <w:rsid w:val="006A7CD0"/>
    <w:rsid w:val="006B2772"/>
    <w:rsid w:val="006E1E30"/>
    <w:rsid w:val="00730486"/>
    <w:rsid w:val="0073194A"/>
    <w:rsid w:val="00737515"/>
    <w:rsid w:val="0074058A"/>
    <w:rsid w:val="00742010"/>
    <w:rsid w:val="0075138C"/>
    <w:rsid w:val="00757DE1"/>
    <w:rsid w:val="007909BD"/>
    <w:rsid w:val="007A1E2B"/>
    <w:rsid w:val="007A30A2"/>
    <w:rsid w:val="007C78F7"/>
    <w:rsid w:val="007F39B9"/>
    <w:rsid w:val="007F4F38"/>
    <w:rsid w:val="00844A77"/>
    <w:rsid w:val="00884A64"/>
    <w:rsid w:val="008A3FE4"/>
    <w:rsid w:val="008B22C1"/>
    <w:rsid w:val="00950F9E"/>
    <w:rsid w:val="00952BF7"/>
    <w:rsid w:val="00957F27"/>
    <w:rsid w:val="00971EC9"/>
    <w:rsid w:val="009B253B"/>
    <w:rsid w:val="009B4489"/>
    <w:rsid w:val="009E4048"/>
    <w:rsid w:val="009E4F83"/>
    <w:rsid w:val="009F5FBF"/>
    <w:rsid w:val="00A03093"/>
    <w:rsid w:val="00A356A1"/>
    <w:rsid w:val="00A5191F"/>
    <w:rsid w:val="00A61C0E"/>
    <w:rsid w:val="00A62405"/>
    <w:rsid w:val="00A853EA"/>
    <w:rsid w:val="00A8781B"/>
    <w:rsid w:val="00AA0418"/>
    <w:rsid w:val="00AA072B"/>
    <w:rsid w:val="00AA4372"/>
    <w:rsid w:val="00AA6EDC"/>
    <w:rsid w:val="00AC3B2F"/>
    <w:rsid w:val="00AE76F0"/>
    <w:rsid w:val="00AF12C4"/>
    <w:rsid w:val="00B0313D"/>
    <w:rsid w:val="00B07BF3"/>
    <w:rsid w:val="00B277EA"/>
    <w:rsid w:val="00B758CB"/>
    <w:rsid w:val="00B93A82"/>
    <w:rsid w:val="00B93B1D"/>
    <w:rsid w:val="00B957CD"/>
    <w:rsid w:val="00BF1540"/>
    <w:rsid w:val="00BF621C"/>
    <w:rsid w:val="00C15A74"/>
    <w:rsid w:val="00C17DEF"/>
    <w:rsid w:val="00C225F5"/>
    <w:rsid w:val="00C337B7"/>
    <w:rsid w:val="00C3702D"/>
    <w:rsid w:val="00C432A6"/>
    <w:rsid w:val="00C92E09"/>
    <w:rsid w:val="00D06959"/>
    <w:rsid w:val="00D63D38"/>
    <w:rsid w:val="00D70D47"/>
    <w:rsid w:val="00D7123D"/>
    <w:rsid w:val="00DA7C54"/>
    <w:rsid w:val="00DE7436"/>
    <w:rsid w:val="00E061DF"/>
    <w:rsid w:val="00E3547D"/>
    <w:rsid w:val="00E42001"/>
    <w:rsid w:val="00E4634E"/>
    <w:rsid w:val="00E60357"/>
    <w:rsid w:val="00E76DD8"/>
    <w:rsid w:val="00E84B32"/>
    <w:rsid w:val="00E85928"/>
    <w:rsid w:val="00E874A8"/>
    <w:rsid w:val="00EC6FCF"/>
    <w:rsid w:val="00EF3E01"/>
    <w:rsid w:val="00F13588"/>
    <w:rsid w:val="00F31FF4"/>
    <w:rsid w:val="00F42A10"/>
    <w:rsid w:val="00F75995"/>
    <w:rsid w:val="00F92B32"/>
    <w:rsid w:val="00FA3A1A"/>
    <w:rsid w:val="00F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E47C"/>
  <w15:docId w15:val="{B76F28FD-F390-41B3-8229-2A83199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440"/>
        <w:tab w:val="left" w:pos="2160"/>
        <w:tab w:val="left" w:pos="2880"/>
        <w:tab w:val="left" w:pos="3600"/>
        <w:tab w:val="left" w:pos="4320"/>
        <w:tab w:val="left" w:pos="4848"/>
      </w:tabs>
      <w:outlineLvl w:val="2"/>
    </w:pPr>
    <w:rPr>
      <w:b/>
      <w:bCs/>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tabs>
        <w:tab w:val="left" w:pos="1440"/>
        <w:tab w:val="left" w:pos="2160"/>
        <w:tab w:val="left" w:pos="2880"/>
        <w:tab w:val="left" w:pos="3600"/>
        <w:tab w:val="left" w:pos="4320"/>
        <w:tab w:val="left" w:pos="4848"/>
      </w:tabs>
      <w:outlineLvl w:val="5"/>
    </w:pPr>
    <w:rPr>
      <w:rFonts w:ascii="Arial" w:hAnsi="Arial" w:cs="Arial"/>
      <w:b/>
      <w:bCs/>
      <w:sz w:val="18"/>
    </w:rPr>
  </w:style>
  <w:style w:type="paragraph" w:styleId="Heading7">
    <w:name w:val="heading 7"/>
    <w:basedOn w:val="Normal"/>
    <w:next w:val="Normal"/>
    <w:qFormat/>
    <w:pPr>
      <w:keepNext/>
      <w:ind w:left="-29"/>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hd">
    <w:name w:val="Main sect hd"/>
    <w:autoRedefine/>
    <w:pPr>
      <w:pBdr>
        <w:top w:val="single" w:sz="12" w:space="6" w:color="000000"/>
        <w:bottom w:val="single" w:sz="12" w:space="6" w:color="000000"/>
      </w:pBdr>
      <w:spacing w:line="320" w:lineRule="exact"/>
      <w:jc w:val="center"/>
    </w:pPr>
    <w:rPr>
      <w:rFonts w:ascii="CG Times" w:hAnsi="CG Times"/>
      <w:b/>
      <w:sz w:val="28"/>
    </w:rPr>
  </w:style>
  <w:style w:type="paragraph" w:customStyle="1" w:styleId="1011-pthead">
    <w:name w:val="10/11-pt head"/>
    <w:basedOn w:val="Normal"/>
    <w:autoRedefine/>
    <w:pPr>
      <w:spacing w:line="260" w:lineRule="exact"/>
    </w:pPr>
    <w:rPr>
      <w:rFonts w:ascii="CG Times (W1)" w:hAnsi="CG Times (W1)"/>
      <w:b/>
    </w:rPr>
  </w:style>
  <w:style w:type="paragraph" w:customStyle="1" w:styleId="14-pthead">
    <w:name w:val="14-pt head"/>
    <w:basedOn w:val="Normal"/>
    <w:autoRedefine/>
    <w:pPr>
      <w:pBdr>
        <w:top w:val="single" w:sz="8" w:space="4" w:color="auto"/>
        <w:bottom w:val="single" w:sz="8" w:space="4" w:color="auto"/>
      </w:pBdr>
      <w:spacing w:line="320" w:lineRule="exact"/>
      <w:jc w:val="center"/>
    </w:pPr>
    <w:rPr>
      <w:b/>
      <w:sz w:val="28"/>
    </w:rPr>
  </w:style>
  <w:style w:type="paragraph" w:customStyle="1" w:styleId="67para">
    <w:name w:val="6/7 para"/>
    <w:basedOn w:val="Normal"/>
    <w:autoRedefine/>
    <w:pPr>
      <w:spacing w:line="180" w:lineRule="exact"/>
      <w:jc w:val="both"/>
    </w:pPr>
    <w:rPr>
      <w:rFonts w:ascii="CG Times" w:hAnsi="CG Times"/>
      <w:sz w:val="16"/>
    </w:rPr>
  </w:style>
  <w:style w:type="paragraph" w:customStyle="1" w:styleId="67paragraph">
    <w:name w:val="6/7 paragraph"/>
    <w:basedOn w:val="Normal"/>
    <w:autoRedefine/>
    <w:pPr>
      <w:spacing w:line="180" w:lineRule="exact"/>
      <w:jc w:val="both"/>
    </w:pPr>
    <w:rPr>
      <w:rFonts w:ascii="CG Times" w:hAnsi="CG Times"/>
      <w:sz w:val="16"/>
    </w:rPr>
  </w:style>
  <w:style w:type="paragraph" w:customStyle="1" w:styleId="89indenthang">
    <w:name w:val="8/9 indent/hang"/>
    <w:basedOn w:val="Normal"/>
    <w:autoRedefine/>
    <w:pPr>
      <w:spacing w:line="220" w:lineRule="exact"/>
      <w:ind w:left="1008" w:hanging="576"/>
    </w:pPr>
    <w:rPr>
      <w:rFonts w:ascii="CG Times" w:hAnsi="CG Times"/>
    </w:rPr>
  </w:style>
  <w:style w:type="paragraph" w:customStyle="1" w:styleId="89paragraph">
    <w:name w:val="8/9 paragraph"/>
    <w:basedOn w:val="Normal"/>
    <w:autoRedefine/>
    <w:pPr>
      <w:spacing w:line="220" w:lineRule="exact"/>
      <w:jc w:val="both"/>
    </w:pPr>
    <w:rPr>
      <w:rFonts w:ascii="CG Times" w:hAnsi="CG Times"/>
    </w:rPr>
  </w:style>
  <w:style w:type="paragraph" w:customStyle="1" w:styleId="89hanging">
    <w:name w:val="8/9 hanging"/>
    <w:basedOn w:val="89paragraph"/>
    <w:autoRedefine/>
    <w:pPr>
      <w:ind w:left="432" w:hanging="432"/>
    </w:pPr>
  </w:style>
  <w:style w:type="paragraph" w:customStyle="1" w:styleId="UIWSUCoopCoursesindent">
    <w:name w:val="UI/WSU Coop Courses (indent)"/>
    <w:autoRedefine/>
    <w:pPr>
      <w:ind w:left="288" w:hanging="288"/>
      <w:jc w:val="both"/>
    </w:pPr>
    <w:rPr>
      <w:rFonts w:ascii="Times" w:hAnsi="Times"/>
    </w:rPr>
  </w:style>
  <w:style w:type="paragraph" w:customStyle="1" w:styleId="67indenthang">
    <w:name w:val="6/7 indent hang"/>
    <w:basedOn w:val="Normal"/>
    <w:autoRedefine/>
    <w:pPr>
      <w:spacing w:line="180" w:lineRule="exact"/>
      <w:ind w:left="576" w:hanging="288"/>
    </w:pPr>
    <w:rPr>
      <w:rFonts w:ascii="CG Times" w:hAnsi="CG Times"/>
      <w:sz w:val="16"/>
    </w:rPr>
  </w:style>
  <w:style w:type="paragraph" w:customStyle="1" w:styleId="67indenthangx2">
    <w:name w:val="6/7 indent hang x 2"/>
    <w:basedOn w:val="Normal"/>
    <w:autoRedefine/>
    <w:pPr>
      <w:spacing w:line="180" w:lineRule="exact"/>
      <w:ind w:left="864" w:hanging="288"/>
    </w:pPr>
    <w:rPr>
      <w:rFonts w:ascii="CG Times" w:hAnsi="CG Times"/>
      <w:sz w:val="16"/>
    </w:rPr>
  </w:style>
  <w:style w:type="paragraph" w:customStyle="1" w:styleId="67hanging">
    <w:name w:val="6/7 hanging"/>
    <w:basedOn w:val="67paragraph"/>
    <w:autoRedefine/>
    <w:pPr>
      <w:ind w:left="288" w:hanging="288"/>
      <w:jc w:val="left"/>
    </w:pPr>
  </w:style>
  <w:style w:type="paragraph" w:customStyle="1" w:styleId="coopcourses">
    <w:name w:val="coop courses"/>
    <w:basedOn w:val="UIWSUCoopCoursesindent"/>
  </w:style>
  <w:style w:type="paragraph" w:customStyle="1" w:styleId="coopcourseshanging">
    <w:name w:val="coop courses hanging"/>
    <w:basedOn w:val="UIWSUCoopCoursesindent"/>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sz w:val="22"/>
    </w:rPr>
  </w:style>
  <w:style w:type="paragraph" w:styleId="BalloonText">
    <w:name w:val="Balloon Text"/>
    <w:basedOn w:val="Normal"/>
    <w:link w:val="BalloonTextChar"/>
    <w:rsid w:val="00C17DEF"/>
    <w:rPr>
      <w:rFonts w:ascii="Tahoma" w:hAnsi="Tahoma" w:cs="Tahoma"/>
      <w:sz w:val="16"/>
      <w:szCs w:val="16"/>
    </w:rPr>
  </w:style>
  <w:style w:type="character" w:customStyle="1" w:styleId="BalloonTextChar">
    <w:name w:val="Balloon Text Char"/>
    <w:link w:val="BalloonText"/>
    <w:rsid w:val="00C17DEF"/>
    <w:rPr>
      <w:rFonts w:ascii="Tahoma" w:hAnsi="Tahoma" w:cs="Tahoma"/>
      <w:sz w:val="16"/>
      <w:szCs w:val="16"/>
    </w:rPr>
  </w:style>
  <w:style w:type="table" w:styleId="TableGrid">
    <w:name w:val="Table Grid"/>
    <w:basedOn w:val="TableNormal"/>
    <w:rsid w:val="0055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3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80155">
      <w:bodyDiv w:val="1"/>
      <w:marLeft w:val="0"/>
      <w:marRight w:val="0"/>
      <w:marTop w:val="0"/>
      <w:marBottom w:val="0"/>
      <w:divBdr>
        <w:top w:val="none" w:sz="0" w:space="0" w:color="auto"/>
        <w:left w:val="none" w:sz="0" w:space="0" w:color="auto"/>
        <w:bottom w:val="none" w:sz="0" w:space="0" w:color="auto"/>
        <w:right w:val="none" w:sz="0" w:space="0" w:color="auto"/>
      </w:divBdr>
    </w:div>
    <w:div w:id="10788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idstat/Title33/T33CH21SECT33-210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93401-C5B1-4085-BA1F-D69E2428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COURSE APPROVAL</vt:lpstr>
    </vt:vector>
  </TitlesOfParts>
  <Company>University of Idaho</Company>
  <LinksUpToDate>false</LinksUpToDate>
  <CharactersWithSpaces>4225</CharactersWithSpaces>
  <SharedDoc>false</SharedDoc>
  <HLinks>
    <vt:vector size="6" baseType="variant">
      <vt:variant>
        <vt:i4>7143542</vt:i4>
      </vt:variant>
      <vt:variant>
        <vt:i4>0</vt:i4>
      </vt:variant>
      <vt:variant>
        <vt:i4>0</vt:i4>
      </vt:variant>
      <vt:variant>
        <vt:i4>5</vt:i4>
      </vt:variant>
      <vt:variant>
        <vt:lpwstr>https://legislature.idaho.gov/idstat/Title33/T33CH21SECT33-2101.htm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COURSE APPROVAL</dc:title>
  <dc:creator>suzib</dc:creator>
  <cp:lastModifiedBy>Miller, Grace (gracemiller@uidaho.edu)</cp:lastModifiedBy>
  <cp:revision>8</cp:revision>
  <cp:lastPrinted>2015-09-29T17:45:00Z</cp:lastPrinted>
  <dcterms:created xsi:type="dcterms:W3CDTF">2015-10-08T16:42:00Z</dcterms:created>
  <dcterms:modified xsi:type="dcterms:W3CDTF">2018-01-23T23:50:00Z</dcterms:modified>
</cp:coreProperties>
</file>