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5A5" w14:textId="77777777" w:rsidR="002C6102" w:rsidRDefault="002C6102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1E33D0E1" w14:textId="40B8FFF0" w:rsidR="00A85BB3" w:rsidRPr="00FA1631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  <w:r w:rsidRPr="00FA1631">
        <w:rPr>
          <w:rFonts w:ascii="Franklin Gothic Demi" w:hAnsi="Franklin Gothic Demi" w:cstheme="minorHAnsi"/>
          <w:sz w:val="24"/>
          <w:szCs w:val="24"/>
        </w:rPr>
        <w:t>Employee Information</w:t>
      </w:r>
    </w:p>
    <w:p w14:paraId="1775CDB4" w14:textId="1D612EB6" w:rsidR="00041A8F" w:rsidRDefault="00041A8F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3"/>
        <w:gridCol w:w="587"/>
        <w:gridCol w:w="1075"/>
        <w:gridCol w:w="1297"/>
        <w:gridCol w:w="1097"/>
        <w:gridCol w:w="993"/>
        <w:gridCol w:w="520"/>
        <w:gridCol w:w="54"/>
        <w:gridCol w:w="216"/>
        <w:gridCol w:w="450"/>
        <w:gridCol w:w="161"/>
        <w:gridCol w:w="829"/>
        <w:gridCol w:w="810"/>
        <w:gridCol w:w="630"/>
      </w:tblGrid>
      <w:tr w:rsidR="00CA449F" w14:paraId="3D122373" w14:textId="77777777" w:rsidTr="00D81BCB">
        <w:trPr>
          <w:trHeight w:val="476"/>
        </w:trPr>
        <w:tc>
          <w:tcPr>
            <w:tcW w:w="1408" w:type="dxa"/>
            <w:gridSpan w:val="3"/>
            <w:vAlign w:val="bottom"/>
          </w:tcPr>
          <w:p w14:paraId="202035D4" w14:textId="7E6D12F3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 w:rsidRPr="00A85BB3">
              <w:rPr>
                <w:rFonts w:ascii="Franklin Gothic Book" w:hAnsi="Franklin Gothic Book" w:cstheme="minorHAnsi"/>
              </w:rPr>
              <w:t>Full Name: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  <w:vAlign w:val="bottom"/>
          </w:tcPr>
          <w:p w14:paraId="0EBDD43E" w14:textId="77777777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1240" w:type="dxa"/>
            <w:gridSpan w:val="4"/>
            <w:vAlign w:val="bottom"/>
          </w:tcPr>
          <w:p w14:paraId="23841A47" w14:textId="44E85D7E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V Number: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bottom"/>
          </w:tcPr>
          <w:p w14:paraId="1DF0E1C6" w14:textId="77777777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041A8F" w14:paraId="6E7F9C61" w14:textId="77777777" w:rsidTr="00D81BCB">
        <w:trPr>
          <w:trHeight w:val="107"/>
        </w:trPr>
        <w:tc>
          <w:tcPr>
            <w:tcW w:w="9540" w:type="dxa"/>
            <w:gridSpan w:val="15"/>
            <w:vAlign w:val="bottom"/>
          </w:tcPr>
          <w:p w14:paraId="359D4C29" w14:textId="77777777" w:rsidR="00041A8F" w:rsidRPr="00692782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</w:tr>
      <w:tr w:rsidR="00FA1631" w14:paraId="5FAC877F" w14:textId="77777777" w:rsidTr="00D81BCB">
        <w:trPr>
          <w:trHeight w:val="476"/>
        </w:trPr>
        <w:tc>
          <w:tcPr>
            <w:tcW w:w="2483" w:type="dxa"/>
            <w:gridSpan w:val="4"/>
            <w:vAlign w:val="bottom"/>
          </w:tcPr>
          <w:p w14:paraId="76229C92" w14:textId="146E4923" w:rsidR="00FA1631" w:rsidRPr="00FA1631" w:rsidRDefault="00FA1631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bCs/>
              </w:rPr>
            </w:pPr>
            <w:r w:rsidRPr="00FA1631">
              <w:rPr>
                <w:rFonts w:ascii="Franklin Gothic Book" w:hAnsi="Franklin Gothic Book" w:cstheme="minorHAnsi"/>
                <w:bCs/>
              </w:rPr>
              <w:t>Anticipated Start Date: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bottom"/>
          </w:tcPr>
          <w:p w14:paraId="28DD8A9F" w14:textId="77777777" w:rsidR="00FA1631" w:rsidRPr="00FA1631" w:rsidRDefault="00FA1631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394" w:type="dxa"/>
            <w:gridSpan w:val="6"/>
            <w:vAlign w:val="bottom"/>
          </w:tcPr>
          <w:p w14:paraId="561BB9B8" w14:textId="3213D8DA" w:rsidR="00FA1631" w:rsidRPr="00FA1631" w:rsidRDefault="00FA1631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 w:rsidRPr="00FA1631">
              <w:rPr>
                <w:rFonts w:ascii="Franklin Gothic Book" w:hAnsi="Franklin Gothic Book" w:cstheme="minorHAnsi"/>
              </w:rPr>
              <w:t>Anticipated End Date</w:t>
            </w:r>
            <w:r w:rsidR="00534F05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bottom"/>
          </w:tcPr>
          <w:p w14:paraId="7EECDB78" w14:textId="3A4B4F01" w:rsidR="00FA1631" w:rsidRPr="00FA1631" w:rsidRDefault="00FA1631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041A8F" w14:paraId="7FB204FD" w14:textId="77777777" w:rsidTr="00D81BCB">
        <w:trPr>
          <w:trHeight w:val="476"/>
        </w:trPr>
        <w:tc>
          <w:tcPr>
            <w:tcW w:w="9540" w:type="dxa"/>
            <w:gridSpan w:val="15"/>
            <w:vAlign w:val="bottom"/>
          </w:tcPr>
          <w:p w14:paraId="1515C84E" w14:textId="64BF4F40" w:rsidR="00041A8F" w:rsidRPr="00FA1631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24"/>
                <w:szCs w:val="24"/>
              </w:rPr>
            </w:pPr>
            <w:r w:rsidRPr="00FA1631">
              <w:rPr>
                <w:rFonts w:ascii="Franklin Gothic Demi" w:hAnsi="Franklin Gothic Demi" w:cstheme="minorHAnsi"/>
                <w:sz w:val="24"/>
                <w:szCs w:val="24"/>
              </w:rPr>
              <w:t>Current Position</w:t>
            </w:r>
          </w:p>
        </w:tc>
      </w:tr>
      <w:tr w:rsidR="00CA449F" w14:paraId="6276962C" w14:textId="77777777" w:rsidTr="00D81BCB">
        <w:trPr>
          <w:trHeight w:val="476"/>
        </w:trPr>
        <w:tc>
          <w:tcPr>
            <w:tcW w:w="768" w:type="dxa"/>
            <w:vAlign w:val="bottom"/>
          </w:tcPr>
          <w:p w14:paraId="6B766800" w14:textId="03BBAB80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Title:</w:t>
            </w:r>
          </w:p>
        </w:tc>
        <w:tc>
          <w:tcPr>
            <w:tcW w:w="5676" w:type="dxa"/>
            <w:gridSpan w:val="8"/>
            <w:tcBorders>
              <w:bottom w:val="single" w:sz="4" w:space="0" w:color="auto"/>
            </w:tcBorders>
            <w:vAlign w:val="bottom"/>
          </w:tcPr>
          <w:p w14:paraId="3880BF36" w14:textId="77777777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666" w:type="dxa"/>
            <w:gridSpan w:val="2"/>
            <w:vAlign w:val="bottom"/>
          </w:tcPr>
          <w:p w14:paraId="3E345428" w14:textId="1B0B57BF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PCN: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A8505E8" w14:textId="77777777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810" w:type="dxa"/>
            <w:vAlign w:val="bottom"/>
          </w:tcPr>
          <w:p w14:paraId="3C408154" w14:textId="7E6533F1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Suffix: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88D5EB1" w14:textId="13A921DE" w:rsidR="00041A8F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CA449F" w14:paraId="5ABC493E" w14:textId="77777777" w:rsidTr="00D81BCB">
        <w:trPr>
          <w:trHeight w:val="476"/>
        </w:trPr>
        <w:tc>
          <w:tcPr>
            <w:tcW w:w="8910" w:type="dxa"/>
            <w:gridSpan w:val="14"/>
            <w:vAlign w:val="bottom"/>
          </w:tcPr>
          <w:p w14:paraId="57EC449E" w14:textId="47A77276" w:rsidR="00CA449F" w:rsidRDefault="00CA449F" w:rsidP="00CA449F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Percentage of time</w:t>
            </w:r>
            <w:r w:rsidRPr="00A85BB3">
              <w:rPr>
                <w:rFonts w:ascii="Franklin Gothic Book" w:hAnsi="Franklin Gothic Book" w:cstheme="minorHAnsi"/>
              </w:rPr>
              <w:t xml:space="preserve"> this work </w:t>
            </w:r>
            <w:r>
              <w:rPr>
                <w:rFonts w:ascii="Franklin Gothic Book" w:hAnsi="Franklin Gothic Book" w:cstheme="minorHAnsi"/>
              </w:rPr>
              <w:t xml:space="preserve">will </w:t>
            </w:r>
            <w:r w:rsidRPr="00A85BB3">
              <w:rPr>
                <w:rFonts w:ascii="Franklin Gothic Book" w:hAnsi="Franklin Gothic Book" w:cstheme="minorHAnsi"/>
              </w:rPr>
              <w:t>continu</w:t>
            </w:r>
            <w:r>
              <w:rPr>
                <w:rFonts w:ascii="Franklin Gothic Book" w:hAnsi="Franklin Gothic Book" w:cstheme="minorHAnsi"/>
              </w:rPr>
              <w:t>e</w:t>
            </w:r>
            <w:r w:rsidRPr="00A85BB3">
              <w:rPr>
                <w:rFonts w:ascii="Franklin Gothic Book" w:hAnsi="Franklin Gothic Book" w:cstheme="minorHAnsi"/>
              </w:rPr>
              <w:t xml:space="preserve"> during the temporary period: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E114EA5" w14:textId="7777777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041A8F" w14:paraId="14A9D70B" w14:textId="77777777" w:rsidTr="00D81BCB">
        <w:trPr>
          <w:trHeight w:val="476"/>
        </w:trPr>
        <w:tc>
          <w:tcPr>
            <w:tcW w:w="9540" w:type="dxa"/>
            <w:gridSpan w:val="15"/>
            <w:vAlign w:val="bottom"/>
          </w:tcPr>
          <w:p w14:paraId="07DBC1E3" w14:textId="6D8D6742" w:rsidR="00041A8F" w:rsidRPr="00FA1631" w:rsidRDefault="00041A8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24"/>
                <w:szCs w:val="24"/>
              </w:rPr>
            </w:pPr>
            <w:r w:rsidRPr="00FA1631">
              <w:rPr>
                <w:rFonts w:ascii="Franklin Gothic Demi" w:hAnsi="Franklin Gothic Demi" w:cstheme="minorHAnsi"/>
                <w:sz w:val="24"/>
                <w:szCs w:val="24"/>
              </w:rPr>
              <w:t>Temporary Responsibility Position</w:t>
            </w:r>
          </w:p>
        </w:tc>
      </w:tr>
      <w:tr w:rsidR="00CA449F" w14:paraId="596C3F0C" w14:textId="77777777" w:rsidTr="00D81BCB">
        <w:trPr>
          <w:trHeight w:val="476"/>
        </w:trPr>
        <w:tc>
          <w:tcPr>
            <w:tcW w:w="821" w:type="dxa"/>
            <w:gridSpan w:val="2"/>
            <w:vAlign w:val="bottom"/>
          </w:tcPr>
          <w:p w14:paraId="64D08C19" w14:textId="11704DD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Title:</w:t>
            </w:r>
          </w:p>
        </w:tc>
        <w:tc>
          <w:tcPr>
            <w:tcW w:w="5569" w:type="dxa"/>
            <w:gridSpan w:val="6"/>
            <w:tcBorders>
              <w:bottom w:val="single" w:sz="4" w:space="0" w:color="auto"/>
            </w:tcBorders>
            <w:vAlign w:val="bottom"/>
          </w:tcPr>
          <w:p w14:paraId="2F9B7ED0" w14:textId="7777777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720" w:type="dxa"/>
            <w:gridSpan w:val="3"/>
            <w:vAlign w:val="bottom"/>
          </w:tcPr>
          <w:p w14:paraId="7B5CC255" w14:textId="1C66F8AA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PCN: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3BA1F818" w14:textId="7777777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0982FBD" w14:textId="0E5A5CAC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CA449F" w14:paraId="4240A85F" w14:textId="77777777" w:rsidTr="00D81BCB">
        <w:trPr>
          <w:trHeight w:val="476"/>
        </w:trPr>
        <w:tc>
          <w:tcPr>
            <w:tcW w:w="8910" w:type="dxa"/>
            <w:gridSpan w:val="14"/>
            <w:vAlign w:val="bottom"/>
          </w:tcPr>
          <w:p w14:paraId="625AEC0E" w14:textId="55F6C850" w:rsidR="00CA449F" w:rsidRDefault="00CA449F" w:rsidP="00CA449F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Percentage of time doing these duties </w:t>
            </w:r>
            <w:r w:rsidRPr="00A85BB3">
              <w:rPr>
                <w:rFonts w:ascii="Franklin Gothic Book" w:hAnsi="Franklin Gothic Book" w:cstheme="minorHAnsi"/>
              </w:rPr>
              <w:t>during the temporary period: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51EC075" w14:textId="7777777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CA449F" w14:paraId="613301B5" w14:textId="77777777" w:rsidTr="00D81BCB">
        <w:trPr>
          <w:trHeight w:val="476"/>
        </w:trPr>
        <w:tc>
          <w:tcPr>
            <w:tcW w:w="9540" w:type="dxa"/>
            <w:gridSpan w:val="15"/>
            <w:vAlign w:val="bottom"/>
          </w:tcPr>
          <w:p w14:paraId="35C8535E" w14:textId="7528A012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 w:rsidRPr="00A85BB3">
              <w:rPr>
                <w:rFonts w:ascii="Franklin Gothic Book" w:hAnsi="Franklin Gothic Book" w:cstheme="minorHAnsi"/>
              </w:rPr>
              <w:t xml:space="preserve">Combined </w:t>
            </w:r>
            <w:r>
              <w:rPr>
                <w:rFonts w:ascii="Franklin Gothic Book" w:hAnsi="Franklin Gothic Book" w:cstheme="minorHAnsi"/>
              </w:rPr>
              <w:t>percentage</w:t>
            </w:r>
            <w:r w:rsidRPr="00A85BB3">
              <w:rPr>
                <w:rFonts w:ascii="Franklin Gothic Book" w:hAnsi="Franklin Gothic Book" w:cstheme="minorHAnsi"/>
              </w:rPr>
              <w:t xml:space="preserve"> of current and temporary responsibilities </w:t>
            </w:r>
            <w:r>
              <w:rPr>
                <w:rFonts w:ascii="Franklin Gothic Book" w:hAnsi="Franklin Gothic Book" w:cstheme="minorHAnsi"/>
              </w:rPr>
              <w:t>must equal 100%</w:t>
            </w:r>
          </w:p>
        </w:tc>
      </w:tr>
      <w:tr w:rsidR="00CA449F" w14:paraId="07826652" w14:textId="77777777" w:rsidTr="00D81BCB">
        <w:trPr>
          <w:trHeight w:val="476"/>
        </w:trPr>
        <w:tc>
          <w:tcPr>
            <w:tcW w:w="9540" w:type="dxa"/>
            <w:gridSpan w:val="15"/>
            <w:vAlign w:val="bottom"/>
          </w:tcPr>
          <w:p w14:paraId="00278769" w14:textId="073AF819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Will there be any change in the </w:t>
            </w:r>
            <w:r w:rsidR="00FA1631">
              <w:rPr>
                <w:rFonts w:ascii="Franklin Gothic Book" w:hAnsi="Franklin Gothic Book" w:cstheme="minorHAnsi"/>
              </w:rPr>
              <w:t>employee’s FTE during the temporary period</w:t>
            </w:r>
            <w:proofErr w:type="gramStart"/>
            <w:r w:rsidR="00FA1631">
              <w:rPr>
                <w:rFonts w:ascii="Franklin Gothic Book" w:hAnsi="Franklin Gothic Book" w:cstheme="minorHAnsi"/>
              </w:rPr>
              <w:t xml:space="preserve">? </w:t>
            </w:r>
            <w:proofErr w:type="gramEnd"/>
          </w:p>
        </w:tc>
      </w:tr>
      <w:tr w:rsidR="00CA449F" w14:paraId="0436CB48" w14:textId="77777777" w:rsidTr="00D81BCB">
        <w:trPr>
          <w:trHeight w:val="476"/>
        </w:trPr>
        <w:tc>
          <w:tcPr>
            <w:tcW w:w="3780" w:type="dxa"/>
            <w:gridSpan w:val="5"/>
            <w:vAlign w:val="bottom"/>
          </w:tcPr>
          <w:p w14:paraId="019BCC9D" w14:textId="516E1F31" w:rsidR="00CA449F" w:rsidRPr="00A85BB3" w:rsidRDefault="004C7473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sdt>
              <w:sdtPr>
                <w:rPr>
                  <w:rFonts w:ascii="Franklin Gothic Book" w:hAnsi="Franklin Gothic Book" w:cstheme="minorHAnsi"/>
                  <w:sz w:val="32"/>
                  <w:szCs w:val="32"/>
                </w:rPr>
                <w:id w:val="18603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CC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73CCB">
              <w:rPr>
                <w:rFonts w:ascii="Franklin Gothic Book" w:hAnsi="Franklin Gothic Book" w:cstheme="minorHAnsi"/>
                <w:sz w:val="32"/>
                <w:szCs w:val="32"/>
              </w:rPr>
              <w:t xml:space="preserve"> </w:t>
            </w:r>
            <w:r w:rsidR="00FA1631">
              <w:rPr>
                <w:rFonts w:ascii="Franklin Gothic Book" w:hAnsi="Franklin Gothic Book" w:cstheme="minorHAnsi"/>
              </w:rPr>
              <w:t xml:space="preserve">No       </w:t>
            </w:r>
            <w:sdt>
              <w:sdtPr>
                <w:rPr>
                  <w:rFonts w:ascii="Franklin Gothic Book" w:hAnsi="Franklin Gothic Book" w:cstheme="minorHAnsi"/>
                  <w:sz w:val="32"/>
                  <w:szCs w:val="32"/>
                </w:rPr>
                <w:id w:val="-4782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CC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FA1631" w:rsidRPr="00FA1631">
              <w:rPr>
                <w:rFonts w:ascii="Franklin Gothic Book" w:hAnsi="Franklin Gothic Book" w:cstheme="minorHAnsi"/>
                <w:sz w:val="32"/>
                <w:szCs w:val="32"/>
              </w:rPr>
              <w:t xml:space="preserve"> </w:t>
            </w:r>
            <w:r w:rsidR="00FA1631">
              <w:rPr>
                <w:rFonts w:ascii="Franklin Gothic Book" w:hAnsi="Franklin Gothic Book" w:cstheme="minorHAnsi"/>
              </w:rPr>
              <w:t xml:space="preserve">Yes    If yes, </w:t>
            </w:r>
            <w:r w:rsidR="00692782">
              <w:rPr>
                <w:rFonts w:ascii="Franklin Gothic Book" w:hAnsi="Franklin Gothic Book" w:cstheme="minorHAnsi"/>
              </w:rPr>
              <w:t>e</w:t>
            </w:r>
            <w:r w:rsidR="00FA1631">
              <w:rPr>
                <w:rFonts w:ascii="Franklin Gothic Book" w:hAnsi="Franklin Gothic Book" w:cstheme="minorHAnsi"/>
              </w:rPr>
              <w:t>xplain:</w:t>
            </w:r>
          </w:p>
        </w:tc>
        <w:tc>
          <w:tcPr>
            <w:tcW w:w="5760" w:type="dxa"/>
            <w:gridSpan w:val="10"/>
            <w:tcBorders>
              <w:bottom w:val="single" w:sz="4" w:space="0" w:color="auto"/>
            </w:tcBorders>
            <w:vAlign w:val="bottom"/>
          </w:tcPr>
          <w:p w14:paraId="51056379" w14:textId="77777777" w:rsidR="00CA449F" w:rsidRDefault="00CA449F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692782" w14:paraId="53019406" w14:textId="77777777" w:rsidTr="00D81BCB">
        <w:trPr>
          <w:trHeight w:val="476"/>
        </w:trPr>
        <w:tc>
          <w:tcPr>
            <w:tcW w:w="9540" w:type="dxa"/>
            <w:gridSpan w:val="15"/>
            <w:vAlign w:val="bottom"/>
          </w:tcPr>
          <w:p w14:paraId="4C8CDCDB" w14:textId="48FEFE19" w:rsidR="00692782" w:rsidRDefault="00692782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Is this a new request or a continuation of an existing temporary increase</w:t>
            </w:r>
          </w:p>
        </w:tc>
      </w:tr>
      <w:tr w:rsidR="00B834B1" w14:paraId="65D7C9AF" w14:textId="77777777" w:rsidTr="00D81BCB">
        <w:trPr>
          <w:trHeight w:val="476"/>
        </w:trPr>
        <w:tc>
          <w:tcPr>
            <w:tcW w:w="6660" w:type="dxa"/>
            <w:gridSpan w:val="10"/>
            <w:vAlign w:val="bottom"/>
          </w:tcPr>
          <w:p w14:paraId="2DFE84B5" w14:textId="4FCC95B9" w:rsidR="00B834B1" w:rsidRDefault="004C7473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32"/>
                <w:szCs w:val="32"/>
              </w:rPr>
            </w:pPr>
            <w:sdt>
              <w:sdtPr>
                <w:rPr>
                  <w:rFonts w:ascii="Franklin Gothic Book" w:hAnsi="Franklin Gothic Book" w:cstheme="minorHAnsi"/>
                  <w:sz w:val="32"/>
                  <w:szCs w:val="32"/>
                </w:rPr>
                <w:id w:val="-2690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7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92782">
              <w:rPr>
                <w:rFonts w:ascii="Franklin Gothic Book" w:hAnsi="Franklin Gothic Book" w:cstheme="minorHAnsi"/>
                <w:sz w:val="32"/>
                <w:szCs w:val="32"/>
              </w:rPr>
              <w:t xml:space="preserve"> </w:t>
            </w:r>
            <w:r w:rsidR="00692782">
              <w:rPr>
                <w:rFonts w:ascii="Franklin Gothic Book" w:hAnsi="Franklin Gothic Book" w:cstheme="minorHAnsi"/>
              </w:rPr>
              <w:t xml:space="preserve">New       </w:t>
            </w:r>
            <w:sdt>
              <w:sdtPr>
                <w:rPr>
                  <w:rFonts w:ascii="Franklin Gothic Book" w:hAnsi="Franklin Gothic Book" w:cstheme="minorHAnsi"/>
                  <w:sz w:val="32"/>
                  <w:szCs w:val="32"/>
                </w:rPr>
                <w:id w:val="-2081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78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92782" w:rsidRPr="00FA1631">
              <w:rPr>
                <w:rFonts w:ascii="Franklin Gothic Book" w:hAnsi="Franklin Gothic Book" w:cstheme="minorHAnsi"/>
                <w:sz w:val="32"/>
                <w:szCs w:val="32"/>
              </w:rPr>
              <w:t xml:space="preserve"> </w:t>
            </w:r>
            <w:r w:rsidR="00692782">
              <w:rPr>
                <w:rFonts w:ascii="Franklin Gothic Book" w:hAnsi="Franklin Gothic Book" w:cstheme="minorHAnsi"/>
              </w:rPr>
              <w:t xml:space="preserve">Continuation   If yes, list date of previous approval  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835DFCF" w14:textId="77777777" w:rsidR="00B834B1" w:rsidRDefault="00B834B1" w:rsidP="000E16AB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</w:tbl>
    <w:p w14:paraId="1FCCC8D5" w14:textId="77777777" w:rsidR="00A85BB3" w:rsidRPr="00A85BB3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3F7F2CF1" w14:textId="77777777" w:rsidR="00B834B1" w:rsidRDefault="00B834B1" w:rsidP="00A85BB3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</w:p>
    <w:p w14:paraId="17C8DECB" w14:textId="240A7033" w:rsidR="00A85BB3" w:rsidRPr="00FA1631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  <w:r w:rsidRPr="00FA1631">
        <w:rPr>
          <w:rFonts w:ascii="Franklin Gothic Demi" w:hAnsi="Franklin Gothic Demi" w:cstheme="minorHAnsi"/>
          <w:sz w:val="24"/>
          <w:szCs w:val="24"/>
        </w:rPr>
        <w:t>Job Information</w:t>
      </w:r>
    </w:p>
    <w:p w14:paraId="7C321F26" w14:textId="77777777" w:rsidR="00A85BB3" w:rsidRPr="00A85BB3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29E1FB9A" w14:textId="77777777" w:rsidR="00A85BB3" w:rsidRPr="00A85BB3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  <w:r w:rsidRPr="00A85BB3">
        <w:rPr>
          <w:rFonts w:ascii="Franklin Gothic Book" w:hAnsi="Franklin Gothic Book" w:cstheme="minorHAnsi"/>
        </w:rPr>
        <w:t>Describe specifically which of the duties from higher level position will be performed:</w:t>
      </w:r>
    </w:p>
    <w:p w14:paraId="5D7E1417" w14:textId="77777777" w:rsidR="00A85BB3" w:rsidRPr="00A85BB3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72D0A1F6" w14:textId="096C48EE" w:rsidR="00A85BB3" w:rsidRPr="00D81BCB" w:rsidRDefault="00A85BB3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1A3690CE" w14:textId="182D943E" w:rsidR="00041A8F" w:rsidRPr="00D81BCB" w:rsidRDefault="00041A8F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279CC1ED" w14:textId="77777777" w:rsidR="00AE3B5D" w:rsidRPr="00D81BCB" w:rsidRDefault="00AE3B5D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2DAFB46E" w14:textId="48A9B947" w:rsidR="00AE3B5D" w:rsidRPr="00D81BCB" w:rsidRDefault="00AE3B5D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5484FDF6" w14:textId="0D0FA4B5" w:rsidR="00041A8F" w:rsidRDefault="00041A8F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2C2E5B2B" w14:textId="77777777" w:rsidR="00041A8F" w:rsidRPr="00A85BB3" w:rsidRDefault="00041A8F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7ADC74FB" w14:textId="3C94DF66" w:rsidR="00AE3B5D" w:rsidRDefault="00AE3B5D">
      <w:pPr>
        <w:spacing w:after="0" w:line="240" w:lineRule="auto"/>
        <w:rPr>
          <w:rFonts w:ascii="Franklin Gothic Book" w:hAnsi="Franklin Gothic Book" w:cstheme="minorHAnsi"/>
        </w:rPr>
      </w:pPr>
    </w:p>
    <w:p w14:paraId="48E25B9E" w14:textId="43C86BCD" w:rsidR="00A85BB3" w:rsidRPr="00A85BB3" w:rsidRDefault="00A85BB3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  <w:r w:rsidRPr="00A85BB3">
        <w:rPr>
          <w:rFonts w:ascii="Franklin Gothic Book" w:hAnsi="Franklin Gothic Book" w:cstheme="minorHAnsi"/>
        </w:rPr>
        <w:t>Describe specifically which of the duties from the current position will temporarily be delegated to another employee or not done at all:</w:t>
      </w:r>
    </w:p>
    <w:p w14:paraId="0C98865E" w14:textId="77777777" w:rsidR="00041A8F" w:rsidRPr="00A85BB3" w:rsidRDefault="00041A8F" w:rsidP="00041A8F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526777EC" w14:textId="77777777" w:rsidR="00041A8F" w:rsidRPr="00D81BCB" w:rsidRDefault="00041A8F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66708647" w14:textId="4B937475" w:rsidR="00041A8F" w:rsidRPr="00D81BCB" w:rsidRDefault="00041A8F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05DC4111" w14:textId="3CD83681" w:rsidR="00041A8F" w:rsidRPr="00D81BCB" w:rsidRDefault="00041A8F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4DAFC0DD" w14:textId="77777777" w:rsidR="007A353D" w:rsidRPr="00D81BCB" w:rsidRDefault="007A353D" w:rsidP="00351BC3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6DB8D289" w14:textId="77777777" w:rsidR="00041A8F" w:rsidRDefault="00041A8F" w:rsidP="00041A8F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68484D7F" w14:textId="38D1E3E5" w:rsidR="00FA1631" w:rsidRDefault="00FA1631" w:rsidP="00A85BB3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</w:r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620"/>
        <w:gridCol w:w="1170"/>
        <w:gridCol w:w="2880"/>
        <w:gridCol w:w="270"/>
        <w:gridCol w:w="720"/>
        <w:gridCol w:w="1890"/>
      </w:tblGrid>
      <w:tr w:rsidR="007A353D" w:rsidRPr="006A5C83" w14:paraId="5433F44D" w14:textId="77777777" w:rsidTr="00D81BCB">
        <w:trPr>
          <w:cantSplit/>
          <w:trHeight w:val="603"/>
        </w:trPr>
        <w:tc>
          <w:tcPr>
            <w:tcW w:w="9630" w:type="dxa"/>
            <w:gridSpan w:val="7"/>
          </w:tcPr>
          <w:p w14:paraId="51A3B14C" w14:textId="77777777" w:rsidR="007A353D" w:rsidRPr="00A85BB3" w:rsidRDefault="007A353D" w:rsidP="007A353D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24"/>
                <w:szCs w:val="24"/>
              </w:rPr>
            </w:pPr>
            <w:r w:rsidRPr="00A85BB3">
              <w:rPr>
                <w:rFonts w:ascii="Franklin Gothic Demi" w:hAnsi="Franklin Gothic Demi" w:cstheme="minorHAnsi"/>
                <w:sz w:val="24"/>
                <w:szCs w:val="24"/>
              </w:rPr>
              <w:t>Signature Approval &amp; Routing</w:t>
            </w:r>
          </w:p>
          <w:p w14:paraId="7EEFE513" w14:textId="77777777" w:rsidR="007A353D" w:rsidRPr="006A5C83" w:rsidRDefault="007A353D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6A5C83" w:rsidRPr="006A5C83" w14:paraId="04FE5C37" w14:textId="77777777" w:rsidTr="00D81BCB">
        <w:trPr>
          <w:cantSplit/>
          <w:trHeight w:val="603"/>
        </w:trPr>
        <w:tc>
          <w:tcPr>
            <w:tcW w:w="1080" w:type="dxa"/>
            <w:vMerge w:val="restart"/>
          </w:tcPr>
          <w:p w14:paraId="00079D32" w14:textId="0960F73F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  <w:r w:rsidRPr="006A5C83">
              <w:rPr>
                <w:rFonts w:ascii="Franklin Gothic Demi" w:hAnsi="Franklin Gothic Demi" w:cstheme="minorHAnsi"/>
              </w:rPr>
              <w:lastRenderedPageBreak/>
              <w:t>Step 1: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3F263326" w14:textId="77777777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70" w:type="dxa"/>
            <w:vAlign w:val="bottom"/>
          </w:tcPr>
          <w:p w14:paraId="58888D5C" w14:textId="77777777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3785042F" w14:textId="431A06ED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6A5C83" w:rsidRPr="006A5C83" w14:paraId="2FA60FF9" w14:textId="77777777" w:rsidTr="00D81BCB">
        <w:trPr>
          <w:cantSplit/>
        </w:trPr>
        <w:tc>
          <w:tcPr>
            <w:tcW w:w="1080" w:type="dxa"/>
            <w:vMerge/>
          </w:tcPr>
          <w:p w14:paraId="2D2454FE" w14:textId="18C6DB88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65DD51CA" w14:textId="16E32B10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Department Administrator Signature</w:t>
            </w:r>
          </w:p>
        </w:tc>
        <w:tc>
          <w:tcPr>
            <w:tcW w:w="270" w:type="dxa"/>
          </w:tcPr>
          <w:p w14:paraId="475C5F82" w14:textId="06C9307F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76979117" w14:textId="5A0D352D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Date</w:t>
            </w:r>
          </w:p>
        </w:tc>
      </w:tr>
      <w:tr w:rsidR="006A5C83" w:rsidRPr="006A5C83" w14:paraId="1FA3EEE6" w14:textId="77777777" w:rsidTr="00D81BCB">
        <w:trPr>
          <w:cantSplit/>
          <w:trHeight w:val="117"/>
        </w:trPr>
        <w:tc>
          <w:tcPr>
            <w:tcW w:w="1080" w:type="dxa"/>
          </w:tcPr>
          <w:p w14:paraId="10BF9D99" w14:textId="15CDD6A6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12"/>
                <w:szCs w:val="12"/>
              </w:rPr>
            </w:pPr>
          </w:p>
        </w:tc>
        <w:tc>
          <w:tcPr>
            <w:tcW w:w="5670" w:type="dxa"/>
            <w:gridSpan w:val="3"/>
          </w:tcPr>
          <w:p w14:paraId="220DBDC4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0248988B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</w:tcPr>
          <w:p w14:paraId="0435D11D" w14:textId="013C52FE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</w:tr>
      <w:tr w:rsidR="006A5C83" w:rsidRPr="006A5C83" w14:paraId="6393BEE3" w14:textId="77777777" w:rsidTr="00D81BCB">
        <w:trPr>
          <w:cantSplit/>
        </w:trPr>
        <w:tc>
          <w:tcPr>
            <w:tcW w:w="1080" w:type="dxa"/>
          </w:tcPr>
          <w:p w14:paraId="1A9EBD69" w14:textId="72380727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  <w:r>
              <w:rPr>
                <w:rFonts w:ascii="Franklin Gothic Demi" w:hAnsi="Franklin Gothic Demi" w:cstheme="minorHAnsi"/>
              </w:rPr>
              <w:t>Step 2:</w:t>
            </w:r>
          </w:p>
        </w:tc>
        <w:tc>
          <w:tcPr>
            <w:tcW w:w="8550" w:type="dxa"/>
            <w:gridSpan w:val="6"/>
          </w:tcPr>
          <w:p w14:paraId="4882F8E8" w14:textId="1A10DB94" w:rsidR="00692782" w:rsidRPr="006A5C83" w:rsidRDefault="001E07C8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Demi" w:hAnsi="Franklin Gothic Demi" w:cstheme="minorHAnsi"/>
              </w:rPr>
              <w:t xml:space="preserve">Equal </w:t>
            </w:r>
            <w:r w:rsidR="00C77B4D">
              <w:rPr>
                <w:rFonts w:ascii="Franklin Gothic Demi" w:hAnsi="Franklin Gothic Demi" w:cstheme="minorHAnsi"/>
              </w:rPr>
              <w:t>Opportunity</w:t>
            </w:r>
            <w:r>
              <w:rPr>
                <w:rFonts w:ascii="Franklin Gothic Demi" w:hAnsi="Franklin Gothic Demi" w:cstheme="minorHAnsi"/>
              </w:rPr>
              <w:t>/</w:t>
            </w:r>
            <w:r w:rsidR="006A5C83">
              <w:rPr>
                <w:rFonts w:ascii="Franklin Gothic Demi" w:hAnsi="Franklin Gothic Demi" w:cstheme="minorHAnsi"/>
              </w:rPr>
              <w:t xml:space="preserve">Affirmative Action </w:t>
            </w:r>
            <w:proofErr w:type="gramStart"/>
            <w:r w:rsidR="006A5C83">
              <w:rPr>
                <w:rFonts w:ascii="Franklin Gothic Demi" w:hAnsi="Franklin Gothic Demi" w:cstheme="minorHAnsi"/>
              </w:rPr>
              <w:t>Review</w:t>
            </w:r>
            <w:r w:rsidR="00D81BCB">
              <w:rPr>
                <w:rFonts w:ascii="Franklin Gothic Book" w:hAnsi="Franklin Gothic Book" w:cstheme="minorHAnsi"/>
              </w:rPr>
              <w:t xml:space="preserve">  </w:t>
            </w:r>
            <w:r w:rsidR="006A5C83" w:rsidRPr="00D81BCB">
              <w:rPr>
                <w:rFonts w:ascii="Franklin Gothic Book" w:hAnsi="Franklin Gothic Book" w:cstheme="minorHAnsi"/>
                <w:sz w:val="20"/>
                <w:szCs w:val="20"/>
              </w:rPr>
              <w:t>Email</w:t>
            </w:r>
            <w:proofErr w:type="gramEnd"/>
            <w:r w:rsidR="006A5C83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892952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a PDF </w:t>
            </w:r>
            <w:r w:rsidR="001539C4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of this </w:t>
            </w:r>
            <w:r w:rsidR="00892952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document </w:t>
            </w:r>
            <w:r w:rsidR="006A5C83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to </w:t>
            </w:r>
            <w:r w:rsidR="00692782" w:rsidRPr="00D81BCB">
              <w:rPr>
                <w:rFonts w:ascii="Franklin Gothic Book" w:hAnsi="Franklin Gothic Book" w:cstheme="minorHAnsi"/>
                <w:sz w:val="20"/>
                <w:szCs w:val="20"/>
                <w:u w:val="single"/>
              </w:rPr>
              <w:t>eo-aareview@uidaho.edu</w:t>
            </w:r>
            <w:r w:rsidR="00D81BCB" w:rsidRPr="00D81BCB">
              <w:rPr>
                <w:rFonts w:ascii="Franklin Gothic Book" w:hAnsi="Franklin Gothic Book" w:cstheme="minorHAnsi"/>
                <w:sz w:val="20"/>
                <w:szCs w:val="20"/>
                <w:u w:val="single"/>
              </w:rPr>
              <w:t xml:space="preserve"> </w:t>
            </w:r>
            <w:r w:rsidR="00D81BCB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with </w:t>
            </w:r>
            <w:r w:rsidR="00692782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the next page in this document “Affirmative Action Information” </w:t>
            </w:r>
          </w:p>
        </w:tc>
      </w:tr>
      <w:tr w:rsidR="006A5C83" w:rsidRPr="006A5C83" w14:paraId="5976FC26" w14:textId="77777777" w:rsidTr="00D81BCB">
        <w:trPr>
          <w:cantSplit/>
          <w:trHeight w:val="585"/>
        </w:trPr>
        <w:tc>
          <w:tcPr>
            <w:tcW w:w="1080" w:type="dxa"/>
          </w:tcPr>
          <w:p w14:paraId="6F10AB38" w14:textId="159482C3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14:paraId="6D856FFD" w14:textId="77777777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70" w:type="dxa"/>
            <w:vAlign w:val="bottom"/>
          </w:tcPr>
          <w:p w14:paraId="07716D3E" w14:textId="77777777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33262570" w14:textId="122097EF" w:rsidR="006A5C83" w:rsidRPr="006A5C83" w:rsidRDefault="006A5C83" w:rsidP="006A5C8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6A5C83" w:rsidRPr="006A5C83" w14:paraId="5BC015C9" w14:textId="77777777" w:rsidTr="00D81BCB">
        <w:trPr>
          <w:cantSplit/>
        </w:trPr>
        <w:tc>
          <w:tcPr>
            <w:tcW w:w="1080" w:type="dxa"/>
          </w:tcPr>
          <w:p w14:paraId="44B41C11" w14:textId="77777777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4CA57EFC" w14:textId="0374B639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E</w:t>
            </w:r>
            <w:r w:rsidR="001E07C8">
              <w:rPr>
                <w:rFonts w:ascii="Franklin Gothic Book" w:hAnsi="Franklin Gothic Book" w:cstheme="minorHAnsi"/>
              </w:rPr>
              <w:t>O</w:t>
            </w:r>
            <w:r>
              <w:rPr>
                <w:rFonts w:ascii="Franklin Gothic Book" w:hAnsi="Franklin Gothic Book" w:cstheme="minorHAnsi"/>
              </w:rPr>
              <w:t>/AA Approval</w:t>
            </w:r>
          </w:p>
        </w:tc>
        <w:tc>
          <w:tcPr>
            <w:tcW w:w="270" w:type="dxa"/>
          </w:tcPr>
          <w:p w14:paraId="4F68837E" w14:textId="4D701F79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040555FA" w14:textId="33BAEE4C" w:rsidR="006A5C83" w:rsidRPr="006A5C83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Date</w:t>
            </w:r>
          </w:p>
        </w:tc>
      </w:tr>
      <w:tr w:rsidR="006A5C83" w:rsidRPr="006A5C83" w14:paraId="43CA06E8" w14:textId="77777777" w:rsidTr="00D81BCB">
        <w:trPr>
          <w:cantSplit/>
        </w:trPr>
        <w:tc>
          <w:tcPr>
            <w:tcW w:w="1080" w:type="dxa"/>
          </w:tcPr>
          <w:p w14:paraId="55101341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12"/>
                <w:szCs w:val="12"/>
              </w:rPr>
            </w:pPr>
          </w:p>
        </w:tc>
        <w:tc>
          <w:tcPr>
            <w:tcW w:w="5670" w:type="dxa"/>
            <w:gridSpan w:val="3"/>
          </w:tcPr>
          <w:p w14:paraId="64BF7F93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218E17E0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</w:tcPr>
          <w:p w14:paraId="6336AE4F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</w:tr>
      <w:tr w:rsidR="00892952" w:rsidRPr="006A5C83" w14:paraId="3B8DBACE" w14:textId="77777777" w:rsidTr="00D81BCB">
        <w:trPr>
          <w:cantSplit/>
        </w:trPr>
        <w:tc>
          <w:tcPr>
            <w:tcW w:w="1080" w:type="dxa"/>
          </w:tcPr>
          <w:p w14:paraId="4CF0A26B" w14:textId="10AD0CD8" w:rsidR="00892952" w:rsidRPr="006A5C83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  <w:r>
              <w:rPr>
                <w:rFonts w:ascii="Franklin Gothic Demi" w:hAnsi="Franklin Gothic Demi" w:cstheme="minorHAnsi"/>
              </w:rPr>
              <w:t>Step 3:</w:t>
            </w:r>
          </w:p>
        </w:tc>
        <w:tc>
          <w:tcPr>
            <w:tcW w:w="8550" w:type="dxa"/>
            <w:gridSpan w:val="6"/>
          </w:tcPr>
          <w:p w14:paraId="66934A13" w14:textId="3578C19B" w:rsidR="00692782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Demi" w:hAnsi="Franklin Gothic Demi" w:cstheme="minorHAnsi"/>
              </w:rPr>
              <w:t>HR</w:t>
            </w:r>
            <w:r w:rsidR="00A57877">
              <w:rPr>
                <w:rFonts w:ascii="Franklin Gothic Demi" w:hAnsi="Franklin Gothic Demi" w:cstheme="minorHAnsi"/>
              </w:rPr>
              <w:t xml:space="preserve"> sets a</w:t>
            </w:r>
            <w:r>
              <w:rPr>
                <w:rFonts w:ascii="Franklin Gothic Demi" w:hAnsi="Franklin Gothic Demi" w:cstheme="minorHAnsi"/>
              </w:rPr>
              <w:t xml:space="preserve"> Temporary Target </w:t>
            </w:r>
            <w:proofErr w:type="gramStart"/>
            <w:r>
              <w:rPr>
                <w:rFonts w:ascii="Franklin Gothic Demi" w:hAnsi="Franklin Gothic Demi" w:cstheme="minorHAnsi"/>
              </w:rPr>
              <w:t>Salary</w:t>
            </w:r>
            <w:r w:rsidR="00D81BCB">
              <w:rPr>
                <w:rFonts w:ascii="Franklin Gothic Book" w:hAnsi="Franklin Gothic Book" w:cstheme="minorHAnsi"/>
              </w:rPr>
              <w:t xml:space="preserve">  </w:t>
            </w:r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>Email</w:t>
            </w:r>
            <w:proofErr w:type="gramEnd"/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</w:t>
            </w:r>
            <w:r w:rsid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signed </w:t>
            </w:r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PDF to </w:t>
            </w:r>
            <w:r w:rsidR="00692782" w:rsidRPr="00D81BCB">
              <w:rPr>
                <w:rFonts w:ascii="Franklin Gothic Book" w:hAnsi="Franklin Gothic Book" w:cstheme="minorHAnsi"/>
                <w:sz w:val="20"/>
                <w:szCs w:val="20"/>
                <w:u w:val="single"/>
              </w:rPr>
              <w:t>hr-classcomp@uidaho.edu</w:t>
            </w:r>
            <w:r w:rsidR="00D81BCB" w:rsidRPr="00D81BCB">
              <w:rPr>
                <w:rFonts w:ascii="Franklin Gothic Book" w:hAnsi="Franklin Gothic Book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6A5C83" w:rsidRPr="006A5C83" w14:paraId="29ADD0B9" w14:textId="77777777" w:rsidTr="00D81BCB">
        <w:trPr>
          <w:cantSplit/>
        </w:trPr>
        <w:tc>
          <w:tcPr>
            <w:tcW w:w="1080" w:type="dxa"/>
          </w:tcPr>
          <w:p w14:paraId="7ABAF55F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12"/>
                <w:szCs w:val="12"/>
              </w:rPr>
            </w:pPr>
          </w:p>
        </w:tc>
        <w:tc>
          <w:tcPr>
            <w:tcW w:w="5670" w:type="dxa"/>
            <w:gridSpan w:val="3"/>
          </w:tcPr>
          <w:p w14:paraId="71643D43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2D8F2801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</w:tcPr>
          <w:p w14:paraId="67FE8128" w14:textId="77777777" w:rsidR="006A5C83" w:rsidRPr="00692782" w:rsidRDefault="006A5C83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</w:tr>
      <w:tr w:rsidR="00892952" w:rsidRPr="006A5C83" w14:paraId="3DF3C49C" w14:textId="77777777" w:rsidTr="00D81BCB">
        <w:trPr>
          <w:cantSplit/>
          <w:trHeight w:val="432"/>
        </w:trPr>
        <w:tc>
          <w:tcPr>
            <w:tcW w:w="1080" w:type="dxa"/>
          </w:tcPr>
          <w:p w14:paraId="23BE06CF" w14:textId="77777777" w:rsidR="00892952" w:rsidRPr="006A5C83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4C17F25D" w14:textId="3E4BC227" w:rsidR="00892952" w:rsidRDefault="00892952" w:rsidP="00892952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Temporary Target Salary: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68E1EAA6" w14:textId="77777777" w:rsidR="00892952" w:rsidRDefault="00892952" w:rsidP="00892952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892952" w:rsidRPr="006A5C83" w14:paraId="3626EAAA" w14:textId="77777777" w:rsidTr="00D81BCB">
        <w:trPr>
          <w:cantSplit/>
          <w:trHeight w:val="440"/>
        </w:trPr>
        <w:tc>
          <w:tcPr>
            <w:tcW w:w="1080" w:type="dxa"/>
          </w:tcPr>
          <w:p w14:paraId="7814A4AC" w14:textId="77777777" w:rsidR="00892952" w:rsidRPr="006A5C83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</w:p>
        </w:tc>
        <w:tc>
          <w:tcPr>
            <w:tcW w:w="1620" w:type="dxa"/>
            <w:vAlign w:val="bottom"/>
          </w:tcPr>
          <w:p w14:paraId="28FC0787" w14:textId="77777777" w:rsidR="00892952" w:rsidRDefault="00892952" w:rsidP="00892952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Provided by: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14:paraId="4AFE5105" w14:textId="2A0550DD" w:rsidR="00892952" w:rsidRDefault="00892952" w:rsidP="00892952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bottom"/>
          </w:tcPr>
          <w:p w14:paraId="19771472" w14:textId="55C2937D" w:rsidR="00892952" w:rsidRPr="006A5C83" w:rsidRDefault="00892952" w:rsidP="0089295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814E9" w14:textId="77777777" w:rsidR="00892952" w:rsidRDefault="00892952" w:rsidP="00892952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</w:rPr>
            </w:pPr>
          </w:p>
        </w:tc>
      </w:tr>
      <w:tr w:rsidR="00892952" w:rsidRPr="006A5C83" w14:paraId="5B0B9AC7" w14:textId="77777777" w:rsidTr="00D81BCB">
        <w:trPr>
          <w:cantSplit/>
        </w:trPr>
        <w:tc>
          <w:tcPr>
            <w:tcW w:w="1080" w:type="dxa"/>
          </w:tcPr>
          <w:p w14:paraId="0E054232" w14:textId="77777777" w:rsidR="00892952" w:rsidRPr="00692782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  <w:sz w:val="12"/>
                <w:szCs w:val="12"/>
              </w:rPr>
            </w:pPr>
          </w:p>
        </w:tc>
        <w:tc>
          <w:tcPr>
            <w:tcW w:w="5670" w:type="dxa"/>
            <w:gridSpan w:val="3"/>
          </w:tcPr>
          <w:p w14:paraId="7AC921BF" w14:textId="77777777" w:rsidR="00892952" w:rsidRPr="00692782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70" w:type="dxa"/>
          </w:tcPr>
          <w:p w14:paraId="11209553" w14:textId="77777777" w:rsidR="00892952" w:rsidRPr="00692782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</w:tcPr>
          <w:p w14:paraId="2A0D4B39" w14:textId="77777777" w:rsidR="00892952" w:rsidRPr="00692782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Book" w:hAnsi="Franklin Gothic Book" w:cstheme="minorHAnsi"/>
                <w:sz w:val="12"/>
                <w:szCs w:val="12"/>
              </w:rPr>
            </w:pPr>
          </w:p>
        </w:tc>
      </w:tr>
      <w:tr w:rsidR="00892952" w:rsidRPr="006A5C83" w14:paraId="44C0403F" w14:textId="77777777" w:rsidTr="00D81BCB">
        <w:trPr>
          <w:cantSplit/>
        </w:trPr>
        <w:tc>
          <w:tcPr>
            <w:tcW w:w="1080" w:type="dxa"/>
          </w:tcPr>
          <w:p w14:paraId="7175D7AF" w14:textId="4CA5DEE2" w:rsidR="00892952" w:rsidRPr="006A5C83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  <w:r>
              <w:rPr>
                <w:rFonts w:ascii="Franklin Gothic Demi" w:hAnsi="Franklin Gothic Demi" w:cstheme="minorHAnsi"/>
              </w:rPr>
              <w:t>Step 4:</w:t>
            </w:r>
          </w:p>
        </w:tc>
        <w:tc>
          <w:tcPr>
            <w:tcW w:w="8550" w:type="dxa"/>
            <w:gridSpan w:val="6"/>
          </w:tcPr>
          <w:p w14:paraId="2FF77E97" w14:textId="1E33F867" w:rsidR="00892952" w:rsidRPr="00D81BCB" w:rsidRDefault="00892952" w:rsidP="00A85BB3">
            <w:pPr>
              <w:spacing w:before="100" w:beforeAutospacing="1" w:after="100" w:afterAutospacing="1" w:line="240" w:lineRule="auto"/>
              <w:contextualSpacing/>
              <w:rPr>
                <w:rFonts w:ascii="Franklin Gothic Demi" w:hAnsi="Franklin Gothic Demi" w:cstheme="minorHAnsi"/>
              </w:rPr>
            </w:pPr>
            <w:r>
              <w:rPr>
                <w:rFonts w:ascii="Franklin Gothic Demi" w:hAnsi="Franklin Gothic Demi" w:cstheme="minorHAnsi"/>
              </w:rPr>
              <w:t xml:space="preserve">Fill out and submit a Staff Salary Processing </w:t>
            </w:r>
            <w:proofErr w:type="gramStart"/>
            <w:r>
              <w:rPr>
                <w:rFonts w:ascii="Franklin Gothic Demi" w:hAnsi="Franklin Gothic Demi" w:cstheme="minorHAnsi"/>
              </w:rPr>
              <w:t>Form</w:t>
            </w:r>
            <w:r w:rsidR="00D81BCB">
              <w:rPr>
                <w:rFonts w:ascii="Franklin Gothic Demi" w:hAnsi="Franklin Gothic Demi" w:cstheme="minorHAnsi"/>
              </w:rPr>
              <w:t xml:space="preserve">  </w:t>
            </w:r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>Supervisor</w:t>
            </w:r>
            <w:proofErr w:type="gramEnd"/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uses the temporary target salary</w:t>
            </w:r>
            <w:r w:rsidR="002C6102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provided by HR</w:t>
            </w:r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to establish temporary rate of pay. This form must be attached to the Staff Salary Processing Form</w:t>
            </w:r>
            <w:r w:rsidR="00573CCB" w:rsidRPr="00D81BCB">
              <w:rPr>
                <w:rFonts w:ascii="Franklin Gothic Book" w:hAnsi="Franklin Gothic Book" w:cstheme="minorHAnsi"/>
                <w:sz w:val="20"/>
                <w:szCs w:val="20"/>
              </w:rPr>
              <w:t xml:space="preserve"> and routed for appropriate approvals</w:t>
            </w:r>
            <w:r w:rsidRPr="00D81BCB">
              <w:rPr>
                <w:rFonts w:ascii="Franklin Gothic Book" w:hAnsi="Franklin Gothic Book" w:cstheme="minorHAnsi"/>
                <w:sz w:val="20"/>
                <w:szCs w:val="20"/>
              </w:rPr>
              <w:t>.</w:t>
            </w:r>
          </w:p>
        </w:tc>
      </w:tr>
    </w:tbl>
    <w:p w14:paraId="245AD7BB" w14:textId="2B10DEA4" w:rsidR="00A57877" w:rsidRDefault="00A57877" w:rsidP="00A85BB3">
      <w:pPr>
        <w:spacing w:before="100" w:beforeAutospacing="1" w:after="100" w:afterAutospacing="1" w:line="240" w:lineRule="auto"/>
        <w:contextualSpacing/>
        <w:rPr>
          <w:rFonts w:ascii="Franklin Gothic Book" w:hAnsi="Franklin Gothic Book"/>
          <w:b/>
        </w:rPr>
      </w:pPr>
    </w:p>
    <w:p w14:paraId="413A14EA" w14:textId="505B5CCB" w:rsidR="00AE3B5D" w:rsidRDefault="00AE3B5D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739CF9CB" w14:textId="505B5CCB" w:rsid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color w:val="FF0000"/>
          <w:sz w:val="24"/>
          <w:szCs w:val="24"/>
        </w:rPr>
      </w:pPr>
    </w:p>
    <w:p w14:paraId="065E5B7E" w14:textId="62BE02E1" w:rsidR="00AE3B5D" w:rsidRPr="00AE3B5D" w:rsidRDefault="001E07C8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  <w:r>
        <w:rPr>
          <w:rFonts w:ascii="Franklin Gothic Demi" w:hAnsi="Franklin Gothic Demi" w:cstheme="minorHAnsi"/>
          <w:sz w:val="24"/>
          <w:szCs w:val="24"/>
        </w:rPr>
        <w:t>EQUAL OPPORTUNITY/</w:t>
      </w:r>
      <w:r w:rsidR="00AE3B5D" w:rsidRPr="00AE3B5D">
        <w:rPr>
          <w:rFonts w:ascii="Franklin Gothic Demi" w:hAnsi="Franklin Gothic Demi" w:cstheme="minorHAnsi"/>
          <w:sz w:val="24"/>
          <w:szCs w:val="24"/>
        </w:rPr>
        <w:t xml:space="preserve">AFFIRMATIVE ACTION INFORMATION </w:t>
      </w:r>
    </w:p>
    <w:p w14:paraId="59DCDF67" w14:textId="18EA87ED" w:rsidR="00AE3B5D" w:rsidRPr="008A3D11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Medium" w:hAnsi="Franklin Gothic Medium" w:cstheme="minorHAnsi"/>
          <w:sz w:val="24"/>
          <w:szCs w:val="24"/>
        </w:rPr>
      </w:pPr>
      <w:r w:rsidRPr="008A3D11">
        <w:rPr>
          <w:rFonts w:ascii="Franklin Gothic Medium" w:hAnsi="Franklin Gothic Medium" w:cstheme="minorHAnsi"/>
          <w:sz w:val="24"/>
          <w:szCs w:val="24"/>
        </w:rPr>
        <w:t>to accompany</w:t>
      </w:r>
      <w:r w:rsidR="008A3D11">
        <w:rPr>
          <w:rFonts w:ascii="Franklin Gothic Medium" w:hAnsi="Franklin Gothic Medium" w:cstheme="minorHAnsi"/>
          <w:sz w:val="24"/>
          <w:szCs w:val="24"/>
        </w:rPr>
        <w:t xml:space="preserve"> the</w:t>
      </w:r>
      <w:r w:rsidRPr="008A3D11">
        <w:rPr>
          <w:rFonts w:ascii="Franklin Gothic Medium" w:hAnsi="Franklin Gothic Medium" w:cstheme="minorHAnsi"/>
          <w:sz w:val="24"/>
          <w:szCs w:val="24"/>
        </w:rPr>
        <w:t xml:space="preserve"> Staff Work Performed Temporarily at a Higher Market Rate </w:t>
      </w:r>
      <w:r w:rsidR="008A3D11">
        <w:rPr>
          <w:rFonts w:ascii="Franklin Gothic Medium" w:hAnsi="Franklin Gothic Medium" w:cstheme="minorHAnsi"/>
          <w:sz w:val="24"/>
          <w:szCs w:val="24"/>
        </w:rPr>
        <w:t>Form</w:t>
      </w:r>
    </w:p>
    <w:p w14:paraId="409BA8B8" w14:textId="67368318" w:rsid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</w:p>
    <w:p w14:paraId="315028F4" w14:textId="7FD90737" w:rsidR="00AE3B5D" w:rsidRPr="00F01F72" w:rsidRDefault="00F01F72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</w:pPr>
      <w:r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NOTE: </w:t>
      </w:r>
      <w:r w:rsidR="00AE3B5D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 </w:t>
      </w:r>
      <w:r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D</w:t>
      </w:r>
      <w:r w:rsidR="00AE3B5D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o not fil</w:t>
      </w:r>
      <w:r w:rsidR="00D81BCB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e</w:t>
      </w:r>
      <w:r w:rsidR="00AE3B5D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 </w:t>
      </w:r>
      <w:r w:rsidR="001E07C8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with</w:t>
      </w:r>
      <w:r w:rsidR="00AE3B5D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 the employee</w:t>
      </w:r>
      <w:r w:rsidR="00D81BCB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’</w:t>
      </w:r>
      <w:r w:rsidR="00AE3B5D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s personnel </w:t>
      </w:r>
      <w:r w:rsidR="00D81BCB"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>records</w:t>
      </w:r>
      <w:r w:rsidRPr="00F01F72">
        <w:rPr>
          <w:rFonts w:ascii="Franklin Gothic Book" w:hAnsi="Franklin Gothic Book" w:cstheme="minorHAnsi"/>
          <w:i/>
          <w:iCs/>
          <w:color w:val="FF0000"/>
          <w:sz w:val="24"/>
          <w:szCs w:val="24"/>
        </w:rPr>
        <w:t xml:space="preserve"> as it may potentially contain personnel information of others.</w:t>
      </w:r>
    </w:p>
    <w:p w14:paraId="2B26C4C6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</w:p>
    <w:p w14:paraId="3348648E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</w:p>
    <w:p w14:paraId="7E5CD587" w14:textId="50D27EF7" w:rsid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  <w:sz w:val="24"/>
          <w:szCs w:val="24"/>
        </w:rPr>
      </w:pPr>
      <w:r w:rsidRPr="00AE3B5D">
        <w:rPr>
          <w:rFonts w:ascii="Franklin Gothic Demi" w:hAnsi="Franklin Gothic Demi" w:cstheme="minorHAnsi"/>
          <w:sz w:val="24"/>
          <w:szCs w:val="24"/>
        </w:rPr>
        <w:t>Other Employee</w:t>
      </w:r>
      <w:r w:rsidR="007578B1">
        <w:rPr>
          <w:rFonts w:ascii="Franklin Gothic Demi" w:hAnsi="Franklin Gothic Demi" w:cstheme="minorHAnsi"/>
          <w:sz w:val="24"/>
          <w:szCs w:val="24"/>
        </w:rPr>
        <w:t>s</w:t>
      </w:r>
      <w:r w:rsidRPr="00AE3B5D">
        <w:rPr>
          <w:rFonts w:ascii="Franklin Gothic Demi" w:hAnsi="Franklin Gothic Demi" w:cstheme="minorHAnsi"/>
          <w:sz w:val="24"/>
          <w:szCs w:val="24"/>
        </w:rPr>
        <w:t xml:space="preserve"> </w:t>
      </w:r>
      <w:r w:rsidR="007578B1">
        <w:rPr>
          <w:rFonts w:ascii="Franklin Gothic Demi" w:hAnsi="Franklin Gothic Demi" w:cstheme="minorHAnsi"/>
          <w:sz w:val="24"/>
          <w:szCs w:val="24"/>
        </w:rPr>
        <w:t xml:space="preserve">Considered </w:t>
      </w:r>
    </w:p>
    <w:p w14:paraId="365DBC26" w14:textId="77777777" w:rsidR="008A3D11" w:rsidRPr="00AE3B5D" w:rsidRDefault="008A3D11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4A7888D7" w14:textId="1571D4E9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  <w:r w:rsidRPr="00AE3B5D">
        <w:rPr>
          <w:rFonts w:ascii="Franklin Gothic Book" w:hAnsi="Franklin Gothic Book" w:cstheme="minorHAnsi"/>
        </w:rPr>
        <w:t xml:space="preserve">Indicate which other available and comparably skilled employees </w:t>
      </w:r>
      <w:r w:rsidR="007578B1">
        <w:rPr>
          <w:rFonts w:ascii="Franklin Gothic Book" w:hAnsi="Franklin Gothic Book" w:cstheme="minorHAnsi"/>
        </w:rPr>
        <w:t xml:space="preserve">(include names) </w:t>
      </w:r>
      <w:r w:rsidRPr="00AE3B5D">
        <w:rPr>
          <w:rFonts w:ascii="Franklin Gothic Book" w:hAnsi="Franklin Gothic Book" w:cstheme="minorHAnsi"/>
        </w:rPr>
        <w:t xml:space="preserve">from within the department were considered for the temporary duties at the higher classification: </w:t>
      </w:r>
    </w:p>
    <w:p w14:paraId="0D26700F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16A59BA9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6A515C50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4E4F5290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541F2E8F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4B4A1265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73B07C7D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54A4B268" w14:textId="22170A4A" w:rsidR="00AE3B5D" w:rsidRPr="00AE3B5D" w:rsidRDefault="007578B1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Please provide a brief explanation for why </w:t>
      </w:r>
      <w:r w:rsidR="00AE3B5D" w:rsidRPr="00AE3B5D">
        <w:rPr>
          <w:rFonts w:ascii="Franklin Gothic Book" w:hAnsi="Franklin Gothic Book" w:cstheme="minorHAnsi"/>
        </w:rPr>
        <w:t xml:space="preserve">these employees were not selected: </w:t>
      </w:r>
    </w:p>
    <w:p w14:paraId="4D5D284E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09E02117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76622048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2D7D5B73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3D2A16D4" w14:textId="77777777" w:rsidR="00AE3B5D" w:rsidRPr="00D81BCB" w:rsidRDefault="00AE3B5D" w:rsidP="00AE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Franklin Gothic Book" w:hAnsi="Franklin Gothic Book" w:cstheme="minorHAnsi"/>
          <w:sz w:val="20"/>
          <w:szCs w:val="20"/>
        </w:rPr>
      </w:pPr>
    </w:p>
    <w:p w14:paraId="12BAAADF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Book" w:hAnsi="Franklin Gothic Book" w:cstheme="minorHAnsi"/>
        </w:rPr>
      </w:pPr>
    </w:p>
    <w:p w14:paraId="1E39D70D" w14:textId="77777777" w:rsidR="00AE3B5D" w:rsidRPr="00AE3B5D" w:rsidRDefault="00AE3B5D" w:rsidP="00AE3B5D">
      <w:pPr>
        <w:spacing w:before="100" w:beforeAutospacing="1" w:after="100" w:afterAutospacing="1" w:line="240" w:lineRule="auto"/>
        <w:contextualSpacing/>
        <w:rPr>
          <w:rFonts w:ascii="Franklin Gothic Demi" w:hAnsi="Franklin Gothic Demi" w:cstheme="minorHAnsi"/>
        </w:rPr>
      </w:pPr>
      <w:r w:rsidRPr="00AE3B5D">
        <w:rPr>
          <w:rFonts w:ascii="Franklin Gothic Demi" w:hAnsi="Franklin Gothic Demi" w:cstheme="minorHAnsi"/>
        </w:rPr>
        <w:t xml:space="preserve">  </w:t>
      </w:r>
    </w:p>
    <w:p w14:paraId="5C03BF5F" w14:textId="77777777" w:rsidR="00AE3B5D" w:rsidRPr="00AE3B5D" w:rsidRDefault="00AE3B5D" w:rsidP="00AE3B5D">
      <w:pPr>
        <w:rPr>
          <w:rFonts w:ascii="Franklin Gothic Book" w:hAnsi="Franklin Gothic Book"/>
          <w:b/>
        </w:rPr>
      </w:pPr>
    </w:p>
    <w:p w14:paraId="1E1910B4" w14:textId="74A8198B" w:rsidR="00AE3B5D" w:rsidRDefault="00AE3B5D" w:rsidP="00AE3B5D">
      <w:pPr>
        <w:tabs>
          <w:tab w:val="left" w:pos="8385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6FE8D936" w14:textId="52E1E63A" w:rsidR="00F01F72" w:rsidRPr="00F01F72" w:rsidRDefault="00F01F72" w:rsidP="00F01F72">
      <w:pPr>
        <w:rPr>
          <w:rFonts w:ascii="Franklin Gothic Book" w:hAnsi="Franklin Gothic Book"/>
        </w:rPr>
      </w:pPr>
    </w:p>
    <w:p w14:paraId="3F4A116B" w14:textId="178B0140" w:rsidR="00F01F72" w:rsidRPr="00F01F72" w:rsidRDefault="00F01F72" w:rsidP="00F01F72">
      <w:pPr>
        <w:rPr>
          <w:rFonts w:ascii="Franklin Gothic Book" w:hAnsi="Franklin Gothic Book"/>
        </w:rPr>
      </w:pPr>
    </w:p>
    <w:p w14:paraId="4ABBC3C0" w14:textId="20516BE0" w:rsidR="00F01F72" w:rsidRPr="00F01F72" w:rsidRDefault="00F01F72" w:rsidP="00F01F72">
      <w:pPr>
        <w:rPr>
          <w:rFonts w:ascii="Franklin Gothic Book" w:hAnsi="Franklin Gothic Book"/>
        </w:rPr>
      </w:pPr>
    </w:p>
    <w:p w14:paraId="6EA44305" w14:textId="2EABFE12" w:rsidR="00F01F72" w:rsidRPr="00F01F72" w:rsidRDefault="00F01F72" w:rsidP="00F01F72">
      <w:pPr>
        <w:rPr>
          <w:rFonts w:ascii="Franklin Gothic Book" w:hAnsi="Franklin Gothic Book"/>
        </w:rPr>
      </w:pPr>
    </w:p>
    <w:p w14:paraId="173EB7B5" w14:textId="5C1A52F3" w:rsidR="00F01F72" w:rsidRPr="00F01F72" w:rsidRDefault="00F01F72" w:rsidP="00F01F72">
      <w:pPr>
        <w:rPr>
          <w:rFonts w:ascii="Franklin Gothic Book" w:hAnsi="Franklin Gothic Book"/>
        </w:rPr>
      </w:pPr>
    </w:p>
    <w:p w14:paraId="78ED16F4" w14:textId="3A96974F" w:rsidR="00F01F72" w:rsidRPr="00F01F72" w:rsidRDefault="00F01F72" w:rsidP="00F01F72">
      <w:pPr>
        <w:rPr>
          <w:rFonts w:ascii="Franklin Gothic Book" w:hAnsi="Franklin Gothic Book"/>
        </w:rPr>
      </w:pPr>
    </w:p>
    <w:p w14:paraId="3E379787" w14:textId="75BCEA1C" w:rsidR="00F01F72" w:rsidRPr="00F01F72" w:rsidRDefault="00F01F72" w:rsidP="00F01F72">
      <w:pPr>
        <w:rPr>
          <w:rFonts w:ascii="Franklin Gothic Book" w:hAnsi="Franklin Gothic Book"/>
        </w:rPr>
      </w:pPr>
    </w:p>
    <w:p w14:paraId="6B6E2CBB" w14:textId="7CB6E5CF" w:rsidR="00F01F72" w:rsidRPr="00F01F72" w:rsidRDefault="00F01F72" w:rsidP="00F01F72">
      <w:pPr>
        <w:rPr>
          <w:rFonts w:ascii="Franklin Gothic Book" w:hAnsi="Franklin Gothic Book"/>
        </w:rPr>
      </w:pPr>
    </w:p>
    <w:p w14:paraId="0F9B3B5A" w14:textId="514096A1" w:rsidR="00F01F72" w:rsidRPr="00F01F72" w:rsidRDefault="00F01F72" w:rsidP="00F01F72">
      <w:pPr>
        <w:rPr>
          <w:rFonts w:ascii="Franklin Gothic Book" w:hAnsi="Franklin Gothic Book"/>
        </w:rPr>
      </w:pPr>
    </w:p>
    <w:p w14:paraId="35DF7B66" w14:textId="598DDAE2" w:rsidR="00F01F72" w:rsidRPr="00F01F72" w:rsidRDefault="00F01F72" w:rsidP="00F01F72">
      <w:pPr>
        <w:rPr>
          <w:rFonts w:ascii="Franklin Gothic Book" w:hAnsi="Franklin Gothic Book"/>
        </w:rPr>
      </w:pPr>
    </w:p>
    <w:p w14:paraId="32130058" w14:textId="1E010D8E" w:rsidR="00F01F72" w:rsidRPr="00F01F72" w:rsidRDefault="00F01F72" w:rsidP="00F01F72">
      <w:pPr>
        <w:rPr>
          <w:rFonts w:ascii="Franklin Gothic Book" w:hAnsi="Franklin Gothic Book"/>
        </w:rPr>
      </w:pPr>
    </w:p>
    <w:p w14:paraId="2971D568" w14:textId="0F14C1F0" w:rsidR="00F01F72" w:rsidRDefault="00F01F72" w:rsidP="00F01F72">
      <w:pPr>
        <w:rPr>
          <w:rFonts w:ascii="Franklin Gothic Book" w:hAnsi="Franklin Gothic Book"/>
        </w:rPr>
      </w:pPr>
    </w:p>
    <w:p w14:paraId="2A60CEC8" w14:textId="5EE9AA24" w:rsidR="00F01F72" w:rsidRPr="00F01F72" w:rsidRDefault="00F01F72" w:rsidP="00F01F72">
      <w:pPr>
        <w:tabs>
          <w:tab w:val="left" w:pos="5842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sectPr w:rsidR="00F01F72" w:rsidRPr="00F01F72" w:rsidSect="004C48AE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45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8A78" w14:textId="77777777" w:rsidR="00A1022B" w:rsidRDefault="00A1022B" w:rsidP="00501C89">
      <w:pPr>
        <w:spacing w:after="0" w:line="240" w:lineRule="auto"/>
      </w:pPr>
      <w:r>
        <w:separator/>
      </w:r>
    </w:p>
  </w:endnote>
  <w:endnote w:type="continuationSeparator" w:id="0">
    <w:p w14:paraId="6CD24D1C" w14:textId="77777777" w:rsidR="00A1022B" w:rsidRDefault="00A1022B" w:rsidP="0050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0750" w14:textId="73A0EE0B" w:rsidR="007A353D" w:rsidRDefault="00AE3B5D" w:rsidP="00AE3B5D">
    <w:pPr>
      <w:pStyle w:val="Footer"/>
      <w:jc w:val="both"/>
      <w:rPr>
        <w:color w:val="4472C4" w:themeColor="accent1"/>
      </w:rPr>
    </w:pPr>
    <w:r w:rsidRPr="00AE3B5D">
      <w:t>Staff Work Performed Temporarily at a Higher Market Rate FY</w:t>
    </w:r>
    <w:r w:rsidR="00351BC3">
      <w:t>23</w:t>
    </w:r>
    <w:r w:rsidR="007A353D">
      <w:rPr>
        <w:color w:val="4472C4" w:themeColor="accent1"/>
      </w:rPr>
      <w:tab/>
    </w:r>
    <w:r w:rsidR="007A353D" w:rsidRPr="007A353D">
      <w:t xml:space="preserve">Page </w:t>
    </w:r>
    <w:r w:rsidR="007A353D" w:rsidRPr="007A353D">
      <w:fldChar w:fldCharType="begin"/>
    </w:r>
    <w:r w:rsidR="007A353D" w:rsidRPr="007A353D">
      <w:instrText xml:space="preserve"> PAGE  \* Arabic  \* MERGEFORMAT </w:instrText>
    </w:r>
    <w:r w:rsidR="007A353D" w:rsidRPr="007A353D">
      <w:fldChar w:fldCharType="separate"/>
    </w:r>
    <w:r w:rsidR="007A353D" w:rsidRPr="007A353D">
      <w:rPr>
        <w:noProof/>
      </w:rPr>
      <w:t>2</w:t>
    </w:r>
    <w:r w:rsidR="007A353D" w:rsidRPr="007A353D">
      <w:fldChar w:fldCharType="end"/>
    </w:r>
  </w:p>
  <w:p w14:paraId="4944AD3A" w14:textId="57CFE92B" w:rsidR="00041A8F" w:rsidRPr="00A85BB3" w:rsidRDefault="00041A8F" w:rsidP="007A353D">
    <w:pPr>
      <w:tabs>
        <w:tab w:val="left" w:pos="7875"/>
      </w:tabs>
      <w:spacing w:before="100" w:beforeAutospacing="1" w:after="100" w:afterAutospacing="1" w:line="240" w:lineRule="auto"/>
      <w:contextualSpacing/>
      <w:rPr>
        <w:rFonts w:ascii="Franklin Gothic Book" w:hAnsi="Franklin Gothic Book" w:cstheme="minorHAnsi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428E" w14:textId="12208995" w:rsidR="00AE3B5D" w:rsidRDefault="00AE3B5D" w:rsidP="00AE3B5D">
    <w:pPr>
      <w:pStyle w:val="Footer"/>
      <w:jc w:val="both"/>
      <w:rPr>
        <w:color w:val="4472C4" w:themeColor="accent1"/>
      </w:rPr>
    </w:pPr>
    <w:r w:rsidRPr="00AE3B5D">
      <w:t>Staff Work Performed Temporarily at a Higher Market Rate FY2</w:t>
    </w:r>
    <w:r w:rsidR="004C7473">
      <w:t>3</w:t>
    </w:r>
    <w:r>
      <w:rPr>
        <w:color w:val="4472C4" w:themeColor="accent1"/>
      </w:rPr>
      <w:tab/>
    </w:r>
    <w:r w:rsidRPr="007A353D">
      <w:t xml:space="preserve">Page </w:t>
    </w:r>
    <w:r w:rsidRPr="007A353D">
      <w:fldChar w:fldCharType="begin"/>
    </w:r>
    <w:r w:rsidRPr="007A353D">
      <w:instrText xml:space="preserve"> PAGE  \* Arabic  \* MERGEFORMAT </w:instrText>
    </w:r>
    <w:r w:rsidRPr="007A353D">
      <w:fldChar w:fldCharType="separate"/>
    </w:r>
    <w:r>
      <w:t>2</w:t>
    </w:r>
    <w:r w:rsidRPr="007A353D">
      <w:fldChar w:fldCharType="end"/>
    </w:r>
    <w:r w:rsidRPr="007A353D">
      <w:t xml:space="preserve"> of </w:t>
    </w:r>
    <w:r w:rsidR="004C7473">
      <w:fldChar w:fldCharType="begin"/>
    </w:r>
    <w:r w:rsidR="004C7473">
      <w:instrText xml:space="preserve"> NUMPAGES  \* Arabic  \* MERGEFORMAT </w:instrText>
    </w:r>
    <w:r w:rsidR="004C7473">
      <w:fldChar w:fldCharType="separate"/>
    </w:r>
    <w:r>
      <w:t>2</w:t>
    </w:r>
    <w:r w:rsidR="004C7473">
      <w:fldChar w:fldCharType="end"/>
    </w:r>
  </w:p>
  <w:p w14:paraId="69266129" w14:textId="77777777" w:rsidR="00AE3B5D" w:rsidRDefault="00AE3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AF0A" w14:textId="77777777" w:rsidR="00A1022B" w:rsidRDefault="00A1022B" w:rsidP="00501C89">
      <w:pPr>
        <w:spacing w:after="0" w:line="240" w:lineRule="auto"/>
      </w:pPr>
      <w:r>
        <w:separator/>
      </w:r>
    </w:p>
  </w:footnote>
  <w:footnote w:type="continuationSeparator" w:id="0">
    <w:p w14:paraId="67906A70" w14:textId="77777777" w:rsidR="00A1022B" w:rsidRDefault="00A1022B" w:rsidP="0050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0977" w14:textId="1E086E08" w:rsidR="00AE3B5D" w:rsidRDefault="00692782" w:rsidP="00692782">
    <w:pPr>
      <w:spacing w:before="100" w:beforeAutospacing="1" w:after="100" w:afterAutospacing="1" w:line="240" w:lineRule="auto"/>
      <w:contextualSpacing/>
      <w:jc w:val="right"/>
      <w:rPr>
        <w:rFonts w:ascii="Franklin Gothic Demi" w:hAnsi="Franklin Gothic Demi"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5A9AF3B" wp14:editId="083954C3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1762125" cy="479328"/>
          <wp:effectExtent l="0" t="0" r="0" b="0"/>
          <wp:wrapSquare wrapText="bothSides"/>
          <wp:docPr id="3" name="Picture 3" descr="/Users/savannah/Desktop/UI_Main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avannah/Desktop/UI_Main_horizontal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82">
      <w:rPr>
        <w:rFonts w:ascii="Franklin Gothic Demi" w:hAnsi="Franklin Gothic Demi" w:cstheme="minorHAnsi"/>
        <w:sz w:val="28"/>
        <w:szCs w:val="28"/>
      </w:rPr>
      <w:t xml:space="preserve"> </w:t>
    </w:r>
    <w:r w:rsidRPr="00A85BB3">
      <w:rPr>
        <w:rFonts w:ascii="Franklin Gothic Demi" w:hAnsi="Franklin Gothic Demi" w:cstheme="minorHAnsi"/>
        <w:sz w:val="28"/>
        <w:szCs w:val="28"/>
      </w:rPr>
      <w:t>S</w:t>
    </w:r>
    <w:r>
      <w:rPr>
        <w:rFonts w:ascii="Franklin Gothic Demi" w:hAnsi="Franklin Gothic Demi" w:cstheme="minorHAnsi"/>
        <w:sz w:val="28"/>
        <w:szCs w:val="28"/>
      </w:rPr>
      <w:t>taff</w:t>
    </w:r>
    <w:r w:rsidRPr="00A85BB3">
      <w:rPr>
        <w:rFonts w:ascii="Franklin Gothic Demi" w:hAnsi="Franklin Gothic Demi" w:cstheme="minorHAnsi"/>
        <w:sz w:val="28"/>
        <w:szCs w:val="28"/>
      </w:rPr>
      <w:t xml:space="preserve"> Work Performed Temporarily</w:t>
    </w:r>
  </w:p>
  <w:p w14:paraId="4DEBF018" w14:textId="28B67FE4" w:rsidR="00692782" w:rsidRDefault="00692782" w:rsidP="00AE3B5D">
    <w:pPr>
      <w:spacing w:before="100" w:beforeAutospacing="1" w:after="100" w:afterAutospacing="1" w:line="240" w:lineRule="auto"/>
      <w:contextualSpacing/>
      <w:jc w:val="right"/>
      <w:rPr>
        <w:rFonts w:ascii="Franklin Gothic Demi" w:hAnsi="Franklin Gothic Demi" w:cstheme="minorHAnsi"/>
        <w:sz w:val="12"/>
        <w:szCs w:val="12"/>
      </w:rPr>
    </w:pPr>
    <w:r w:rsidRPr="00A85BB3">
      <w:rPr>
        <w:rFonts w:ascii="Franklin Gothic Demi" w:hAnsi="Franklin Gothic Demi" w:cstheme="minorHAnsi"/>
        <w:sz w:val="28"/>
        <w:szCs w:val="28"/>
      </w:rPr>
      <w:t xml:space="preserve"> at a Higher Market Rate</w:t>
    </w:r>
    <w:r>
      <w:rPr>
        <w:rFonts w:ascii="Franklin Gothic Demi" w:hAnsi="Franklin Gothic Demi" w:cstheme="minorHAnsi"/>
        <w:sz w:val="28"/>
        <w:szCs w:val="28"/>
      </w:rPr>
      <w:t xml:space="preserve"> </w:t>
    </w:r>
    <w:r w:rsidR="00351BC3">
      <w:rPr>
        <w:rFonts w:ascii="Franklin Gothic Demi" w:hAnsi="Franklin Gothic Demi" w:cstheme="minorHAnsi"/>
        <w:sz w:val="28"/>
        <w:szCs w:val="28"/>
      </w:rPr>
      <w:t>FY23</w:t>
    </w:r>
  </w:p>
  <w:p w14:paraId="35B4C12E" w14:textId="73C4AA94" w:rsidR="004C48AE" w:rsidRPr="004C48AE" w:rsidRDefault="004C48AE" w:rsidP="004C48AE">
    <w:pPr>
      <w:spacing w:after="0" w:line="240" w:lineRule="auto"/>
      <w:contextualSpacing/>
      <w:jc w:val="right"/>
      <w:rPr>
        <w:rFonts w:ascii="Franklin Gothic Demi" w:hAnsi="Franklin Gothic Demi" w:cstheme="minorHAnsi"/>
        <w:sz w:val="14"/>
        <w:szCs w:val="14"/>
      </w:rPr>
    </w:pPr>
    <w:r w:rsidRPr="004C48AE">
      <w:rPr>
        <w:rFonts w:ascii="Franklin Gothic Demi" w:hAnsi="Franklin Gothic Demi" w:cstheme="minorHAnsi"/>
        <w:sz w:val="14"/>
        <w:szCs w:val="14"/>
      </w:rPr>
      <w:t xml:space="preserve">Form updated </w:t>
    </w:r>
    <w:r w:rsidR="00351BC3">
      <w:rPr>
        <w:rFonts w:ascii="Franklin Gothic Demi" w:hAnsi="Franklin Gothic Demi" w:cstheme="minorHAnsi"/>
        <w:sz w:val="14"/>
        <w:szCs w:val="14"/>
      </w:rPr>
      <w:t>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0D"/>
    <w:rsid w:val="0004006F"/>
    <w:rsid w:val="00041A8F"/>
    <w:rsid w:val="00085DE5"/>
    <w:rsid w:val="000E16AB"/>
    <w:rsid w:val="00111397"/>
    <w:rsid w:val="001539C4"/>
    <w:rsid w:val="001D531E"/>
    <w:rsid w:val="001D55BD"/>
    <w:rsid w:val="001E07C8"/>
    <w:rsid w:val="002C6102"/>
    <w:rsid w:val="00320A3C"/>
    <w:rsid w:val="00351BC3"/>
    <w:rsid w:val="003D450D"/>
    <w:rsid w:val="0042038C"/>
    <w:rsid w:val="004C48AE"/>
    <w:rsid w:val="004C7473"/>
    <w:rsid w:val="004D404F"/>
    <w:rsid w:val="00501C89"/>
    <w:rsid w:val="00534F05"/>
    <w:rsid w:val="00554724"/>
    <w:rsid w:val="00573CCB"/>
    <w:rsid w:val="00692782"/>
    <w:rsid w:val="006A5C83"/>
    <w:rsid w:val="006D135D"/>
    <w:rsid w:val="007578B1"/>
    <w:rsid w:val="007908C7"/>
    <w:rsid w:val="007A353D"/>
    <w:rsid w:val="00892952"/>
    <w:rsid w:val="008A3D11"/>
    <w:rsid w:val="009313B7"/>
    <w:rsid w:val="00A1022B"/>
    <w:rsid w:val="00A57877"/>
    <w:rsid w:val="00A85BB3"/>
    <w:rsid w:val="00AE3B5D"/>
    <w:rsid w:val="00B834B1"/>
    <w:rsid w:val="00BC05FB"/>
    <w:rsid w:val="00C77B4D"/>
    <w:rsid w:val="00CA449F"/>
    <w:rsid w:val="00D81BCB"/>
    <w:rsid w:val="00E37140"/>
    <w:rsid w:val="00F01F72"/>
    <w:rsid w:val="00FA1631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22AC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1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85BB3"/>
    <w:pPr>
      <w:ind w:left="720"/>
      <w:contextualSpacing/>
    </w:pPr>
  </w:style>
  <w:style w:type="table" w:styleId="TableGrid">
    <w:name w:val="Table Grid"/>
    <w:basedOn w:val="TableNormal"/>
    <w:uiPriority w:val="39"/>
    <w:rsid w:val="0004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DA93-2F85-4EEC-8CC6-1572D433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Tranchell, Savannah (stranchell@uidaho.edu)</dc:creator>
  <cp:keywords/>
  <dc:description/>
  <cp:lastModifiedBy>Price, Lodi (lrp@uidaho.edu)</cp:lastModifiedBy>
  <cp:revision>4</cp:revision>
  <dcterms:created xsi:type="dcterms:W3CDTF">2021-05-25T14:40:00Z</dcterms:created>
  <dcterms:modified xsi:type="dcterms:W3CDTF">2022-05-17T17:04:00Z</dcterms:modified>
</cp:coreProperties>
</file>