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03" w:rsidRPr="00404EAA" w:rsidRDefault="00012703" w:rsidP="00012703">
      <w:pPr>
        <w:spacing w:after="240" w:line="240" w:lineRule="auto"/>
        <w:ind w:right="720" w:firstLine="360"/>
        <w:jc w:val="center"/>
        <w:rPr>
          <w:rFonts w:ascii="Arial Bold" w:eastAsia="Calibri" w:hAnsi="Arial Bold" w:cs="Arial"/>
          <w:b/>
          <w:caps/>
          <w:sz w:val="32"/>
          <w:szCs w:val="32"/>
        </w:rPr>
      </w:pPr>
    </w:p>
    <w:p w:rsidR="00012703" w:rsidRPr="00404EAA" w:rsidRDefault="00012703" w:rsidP="00012703">
      <w:pPr>
        <w:spacing w:after="240" w:line="240" w:lineRule="auto"/>
        <w:ind w:right="720" w:firstLine="360"/>
        <w:jc w:val="center"/>
        <w:rPr>
          <w:rFonts w:ascii="Arial Bold" w:eastAsia="Calibri" w:hAnsi="Arial Bold" w:cs="Arial"/>
          <w:b/>
          <w:caps/>
          <w:sz w:val="32"/>
          <w:szCs w:val="32"/>
        </w:rPr>
      </w:pPr>
    </w:p>
    <w:p w:rsidR="00012703" w:rsidRPr="00404EAA" w:rsidRDefault="00012703" w:rsidP="00012703">
      <w:pPr>
        <w:spacing w:after="240" w:line="240" w:lineRule="auto"/>
        <w:ind w:right="720" w:firstLine="360"/>
        <w:jc w:val="center"/>
        <w:rPr>
          <w:rFonts w:ascii="Arial Bold" w:eastAsia="Calibri" w:hAnsi="Arial Bold" w:cs="Arial"/>
          <w:b/>
          <w:caps/>
          <w:sz w:val="32"/>
          <w:szCs w:val="32"/>
        </w:rPr>
      </w:pPr>
      <w:r w:rsidRPr="00404EAA">
        <w:rPr>
          <w:rFonts w:ascii="Arial Bold" w:eastAsia="Calibri" w:hAnsi="Arial Bold" w:cs="Arial"/>
          <w:b/>
          <w:caps/>
          <w:sz w:val="32"/>
          <w:szCs w:val="32"/>
        </w:rPr>
        <w:t>title all caps</w:t>
      </w:r>
    </w:p>
    <w:p w:rsidR="00012703" w:rsidRDefault="00012703" w:rsidP="00012703">
      <w:pPr>
        <w:pStyle w:val="CoverStyle3"/>
      </w:pPr>
    </w:p>
    <w:p w:rsidR="00012703" w:rsidRPr="00404EAA" w:rsidRDefault="00012703" w:rsidP="00012703">
      <w:pPr>
        <w:pStyle w:val="CoverStyle3"/>
        <w:spacing w:after="240"/>
        <w:ind w:right="720" w:firstLine="360"/>
        <w:contextualSpacing/>
        <w:rPr>
          <w:rFonts w:eastAsia="Calibri"/>
          <w:b/>
          <w:sz w:val="28"/>
          <w:szCs w:val="28"/>
        </w:rPr>
      </w:pPr>
      <w:r w:rsidRPr="00404EAA">
        <w:rPr>
          <w:rFonts w:eastAsia="Calibri"/>
          <w:b/>
          <w:sz w:val="28"/>
          <w:szCs w:val="28"/>
        </w:rPr>
        <w:t>Final Report</w:t>
      </w:r>
    </w:p>
    <w:p w:rsidR="00DB53D8" w:rsidRPr="00404EAA" w:rsidRDefault="00DB53D8" w:rsidP="00012703">
      <w:pPr>
        <w:pStyle w:val="CoverStyle3"/>
        <w:spacing w:after="240"/>
        <w:ind w:right="720" w:firstLine="360"/>
        <w:contextualSpacing/>
        <w:rPr>
          <w:rFonts w:eastAsia="Calibri"/>
          <w:b/>
          <w:sz w:val="28"/>
          <w:szCs w:val="28"/>
        </w:rPr>
      </w:pPr>
    </w:p>
    <w:p w:rsidR="00012703" w:rsidRDefault="00404EAA" w:rsidP="0001270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35pt;height:128.1pt">
            <v:imagedata r:id="rId8" o:title="TranLivePpointBkgrnd"/>
          </v:shape>
        </w:pict>
      </w:r>
    </w:p>
    <w:p w:rsidR="00012703" w:rsidRDefault="00012703" w:rsidP="00012703"/>
    <w:p w:rsidR="00DB53D8" w:rsidRPr="00404EAA" w:rsidRDefault="00DB53D8" w:rsidP="00012703">
      <w:pPr>
        <w:spacing w:line="240" w:lineRule="auto"/>
        <w:ind w:right="720" w:firstLine="360"/>
        <w:jc w:val="center"/>
        <w:rPr>
          <w:rFonts w:ascii="Arial" w:eastAsia="Calibri" w:hAnsi="Arial" w:cs="Arial"/>
          <w:b/>
          <w:sz w:val="32"/>
          <w:szCs w:val="32"/>
        </w:rPr>
      </w:pPr>
    </w:p>
    <w:p w:rsidR="00012703" w:rsidRDefault="00404EAA" w:rsidP="00012703">
      <w:pPr>
        <w:jc w:val="center"/>
      </w:pPr>
      <w:r>
        <w:rPr>
          <w:noProof/>
        </w:rPr>
        <w:pict>
          <v:shape id="Picture 1" o:spid="_x0000_i1026" type="#_x0000_t75" style="width:4in;height:59.3pt;visibility:visible;mso-wrap-style:square">
            <v:imagedata r:id="rId9" o:title=""/>
          </v:shape>
        </w:pict>
      </w:r>
    </w:p>
    <w:p w:rsidR="00012703" w:rsidRPr="00DF26A9" w:rsidRDefault="00012703" w:rsidP="00012703">
      <w:pPr>
        <w:jc w:val="center"/>
      </w:pPr>
    </w:p>
    <w:p w:rsidR="00012703" w:rsidRPr="00404EAA" w:rsidRDefault="00012703" w:rsidP="00012703">
      <w:pPr>
        <w:spacing w:after="240"/>
        <w:ind w:right="720" w:firstLine="360"/>
        <w:jc w:val="center"/>
        <w:rPr>
          <w:rFonts w:ascii="Arial" w:eastAsia="Calibri" w:hAnsi="Arial" w:cs="Arial"/>
          <w:b/>
          <w:sz w:val="28"/>
          <w:szCs w:val="28"/>
        </w:rPr>
      </w:pPr>
      <w:bookmarkStart w:id="0" w:name="_Toc151864347"/>
      <w:r w:rsidRPr="00404EAA">
        <w:rPr>
          <w:rFonts w:ascii="Arial" w:eastAsia="Calibri" w:hAnsi="Arial" w:cs="Arial"/>
          <w:b/>
          <w:sz w:val="28"/>
          <w:szCs w:val="28"/>
        </w:rPr>
        <w:t>Author, Author</w:t>
      </w:r>
    </w:p>
    <w:bookmarkEnd w:id="0"/>
    <w:p w:rsidR="00012703" w:rsidRPr="00404EAA" w:rsidRDefault="00012703" w:rsidP="00012703">
      <w:pPr>
        <w:spacing w:after="240"/>
        <w:ind w:right="720" w:firstLine="360"/>
        <w:jc w:val="center"/>
        <w:rPr>
          <w:rFonts w:ascii="Arial" w:eastAsia="Calibri" w:hAnsi="Arial" w:cs="Arial"/>
          <w:b/>
          <w:sz w:val="28"/>
          <w:szCs w:val="28"/>
        </w:rPr>
      </w:pPr>
      <w:r w:rsidRPr="00404EAA">
        <w:rPr>
          <w:rFonts w:ascii="Arial" w:eastAsia="Calibri" w:hAnsi="Arial" w:cs="Arial"/>
          <w:b/>
          <w:sz w:val="28"/>
          <w:szCs w:val="28"/>
        </w:rPr>
        <w:t>Month Year</w:t>
      </w:r>
    </w:p>
    <w:p w:rsidR="00012703" w:rsidRDefault="00012703" w:rsidP="00012703">
      <w:pPr>
        <w:sectPr w:rsidR="00012703">
          <w:headerReference w:type="default" r:id="rId10"/>
          <w:footerReference w:type="default" r:id="rId11"/>
          <w:pgSz w:w="12240" w:h="15840"/>
          <w:pgMar w:top="1800" w:right="1440" w:bottom="1440" w:left="1800" w:header="720" w:footer="720" w:gutter="0"/>
          <w:cols w:space="720"/>
          <w:titlePg/>
        </w:sectPr>
      </w:pPr>
    </w:p>
    <w:p w:rsidR="00012703" w:rsidRDefault="00012703" w:rsidP="00012703"/>
    <w:p w:rsidR="00012703" w:rsidRDefault="00012703" w:rsidP="00012703"/>
    <w:p w:rsidR="00012703" w:rsidRDefault="00012703" w:rsidP="00012703"/>
    <w:p w:rsidR="00012703" w:rsidRDefault="00012703" w:rsidP="00012703"/>
    <w:p w:rsidR="00012703" w:rsidRDefault="00012703" w:rsidP="00012703"/>
    <w:p w:rsidR="00012703" w:rsidRDefault="00012703" w:rsidP="00012703"/>
    <w:p w:rsidR="00012703" w:rsidRDefault="00012703" w:rsidP="00012703"/>
    <w:p w:rsidR="00012703" w:rsidRDefault="00012703" w:rsidP="00012703"/>
    <w:p w:rsidR="00012703" w:rsidRDefault="00012703" w:rsidP="00012703"/>
    <w:p w:rsidR="00012703" w:rsidRDefault="00012703" w:rsidP="00012703"/>
    <w:p w:rsidR="00012703" w:rsidRDefault="00012703" w:rsidP="00012703"/>
    <w:p w:rsidR="00012703" w:rsidRDefault="00012703" w:rsidP="00012703"/>
    <w:p w:rsidR="00012703" w:rsidRDefault="00012703" w:rsidP="00012703"/>
    <w:p w:rsidR="00012703" w:rsidRDefault="00012703" w:rsidP="00012703"/>
    <w:p w:rsidR="00012703" w:rsidRDefault="00012703" w:rsidP="00012703"/>
    <w:p w:rsidR="00012703" w:rsidRDefault="00012703" w:rsidP="00012703"/>
    <w:p w:rsidR="00012703" w:rsidRDefault="00012703" w:rsidP="00012703"/>
    <w:p w:rsidR="00012703" w:rsidRDefault="00012703" w:rsidP="00012703"/>
    <w:p w:rsidR="00012703" w:rsidRPr="003D7AD2" w:rsidRDefault="00012703" w:rsidP="00012703">
      <w:pPr>
        <w:jc w:val="center"/>
      </w:pPr>
      <w:r w:rsidRPr="003D7AD2">
        <w:t>DISCLAIMER</w:t>
      </w:r>
    </w:p>
    <w:p w:rsidR="00012703" w:rsidRPr="003D7AD2" w:rsidRDefault="00012703" w:rsidP="00012703">
      <w:pPr>
        <w:jc w:val="center"/>
      </w:pPr>
    </w:p>
    <w:p w:rsidR="00012703" w:rsidRDefault="00012703" w:rsidP="00012703">
      <w:pPr>
        <w:jc w:val="center"/>
      </w:pPr>
      <w:r w:rsidRPr="003D7AD2">
        <w:t>The contents of this report reflect the views of the authors,</w:t>
      </w:r>
    </w:p>
    <w:p w:rsidR="00012703" w:rsidRPr="003D7AD2" w:rsidRDefault="00012703" w:rsidP="00012703">
      <w:pPr>
        <w:jc w:val="center"/>
      </w:pPr>
      <w:r w:rsidRPr="003D7AD2">
        <w:t>who are responsible for the facts and the accuracy of the</w:t>
      </w:r>
    </w:p>
    <w:p w:rsidR="00012703" w:rsidRPr="003D7AD2" w:rsidRDefault="00012703" w:rsidP="00012703">
      <w:pPr>
        <w:jc w:val="center"/>
      </w:pPr>
      <w:r w:rsidRPr="003D7AD2">
        <w:t>information presented herein. This docu</w:t>
      </w:r>
      <w:smartTag w:uri="urn:schemas-microsoft-com:office:smarttags" w:element="PersonName">
        <w:r w:rsidRPr="003D7AD2">
          <w:t>me</w:t>
        </w:r>
      </w:smartTag>
      <w:r w:rsidRPr="003D7AD2">
        <w:t>nt is disseminated</w:t>
      </w:r>
    </w:p>
    <w:p w:rsidR="00012703" w:rsidRPr="003D7AD2" w:rsidRDefault="00012703" w:rsidP="00012703">
      <w:pPr>
        <w:jc w:val="center"/>
      </w:pPr>
      <w:r w:rsidRPr="003D7AD2">
        <w:t>under the sponsorship of the Depart</w:t>
      </w:r>
      <w:smartTag w:uri="urn:schemas-microsoft-com:office:smarttags" w:element="PersonName">
        <w:r w:rsidRPr="003D7AD2">
          <w:t>me</w:t>
        </w:r>
      </w:smartTag>
      <w:r w:rsidRPr="003D7AD2">
        <w:t>nt of Transportation,</w:t>
      </w:r>
    </w:p>
    <w:p w:rsidR="00012703" w:rsidRPr="003D7AD2" w:rsidRDefault="00012703" w:rsidP="00012703">
      <w:pPr>
        <w:jc w:val="center"/>
      </w:pPr>
      <w:r w:rsidRPr="003D7AD2">
        <w:t>University Transportation Centers Program, in the interest of</w:t>
      </w:r>
    </w:p>
    <w:p w:rsidR="00012703" w:rsidRPr="003D7AD2" w:rsidRDefault="00012703" w:rsidP="00012703">
      <w:pPr>
        <w:jc w:val="center"/>
      </w:pPr>
      <w:r w:rsidRPr="003D7AD2">
        <w:t xml:space="preserve">information exchange. The </w:t>
      </w:r>
      <w:smartTag w:uri="urn:schemas-microsoft-com:office:smarttags" w:element="place">
        <w:smartTag w:uri="urn:schemas-microsoft-com:office:smarttags" w:element="country-region">
          <w:r w:rsidRPr="003D7AD2">
            <w:t>U.S.</w:t>
          </w:r>
        </w:smartTag>
      </w:smartTag>
      <w:r w:rsidRPr="003D7AD2">
        <w:t xml:space="preserve"> Govern</w:t>
      </w:r>
      <w:smartTag w:uri="urn:schemas-microsoft-com:office:smarttags" w:element="PersonName">
        <w:r w:rsidRPr="003D7AD2">
          <w:t>me</w:t>
        </w:r>
      </w:smartTag>
      <w:r w:rsidRPr="003D7AD2">
        <w:t>nt assu</w:t>
      </w:r>
      <w:smartTag w:uri="urn:schemas-microsoft-com:office:smarttags" w:element="PersonName">
        <w:r w:rsidRPr="003D7AD2">
          <w:t>me</w:t>
        </w:r>
      </w:smartTag>
      <w:r w:rsidRPr="003D7AD2">
        <w:t>s no</w:t>
      </w:r>
    </w:p>
    <w:p w:rsidR="00012703" w:rsidRDefault="00012703" w:rsidP="00012703">
      <w:pPr>
        <w:jc w:val="center"/>
      </w:pPr>
      <w:r w:rsidRPr="00650B2D">
        <w:t>liability for the contents or use thereof.</w:t>
      </w:r>
    </w:p>
    <w:p w:rsidR="00012703" w:rsidRDefault="00012703">
      <w:pPr>
        <w:pStyle w:val="CoverStyle3"/>
      </w:pPr>
    </w:p>
    <w:p w:rsidR="00012703" w:rsidRDefault="00012703">
      <w:pPr>
        <w:pStyle w:val="CoverStyle3"/>
        <w:sectPr w:rsidR="00012703">
          <w:pgSz w:w="12240" w:h="15840"/>
          <w:pgMar w:top="1800" w:right="1440" w:bottom="1440" w:left="1800" w:header="720" w:footer="720" w:gutter="0"/>
          <w:cols w:space="720"/>
          <w:titlePg/>
        </w:sectPr>
      </w:pPr>
    </w:p>
    <w:tbl>
      <w:tblPr>
        <w:tblW w:w="9558" w:type="dxa"/>
        <w:tblLayout w:type="fixed"/>
        <w:tblLook w:val="0000" w:firstRow="0" w:lastRow="0" w:firstColumn="0" w:lastColumn="0" w:noHBand="0" w:noVBand="0"/>
      </w:tblPr>
      <w:tblGrid>
        <w:gridCol w:w="2898"/>
        <w:gridCol w:w="294"/>
        <w:gridCol w:w="966"/>
        <w:gridCol w:w="1710"/>
        <w:gridCol w:w="360"/>
        <w:gridCol w:w="1494"/>
        <w:gridCol w:w="1836"/>
      </w:tblGrid>
      <w:tr w:rsidR="00012703" w:rsidRPr="00446BA5" w:rsidTr="00D507A2">
        <w:trPr>
          <w:trHeight w:val="330"/>
        </w:trPr>
        <w:tc>
          <w:tcPr>
            <w:tcW w:w="3192" w:type="dxa"/>
            <w:gridSpan w:val="2"/>
            <w:tcBorders>
              <w:top w:val="single" w:sz="12" w:space="0" w:color="auto"/>
              <w:left w:val="single" w:sz="12" w:space="0" w:color="auto"/>
              <w:bottom w:val="single" w:sz="6" w:space="0" w:color="auto"/>
              <w:right w:val="single" w:sz="6" w:space="0" w:color="auto"/>
            </w:tcBorders>
          </w:tcPr>
          <w:p w:rsidR="00012703" w:rsidRPr="00404EAA" w:rsidRDefault="00012703" w:rsidP="00012703">
            <w:pPr>
              <w:pStyle w:val="ListParagraph"/>
              <w:numPr>
                <w:ilvl w:val="0"/>
                <w:numId w:val="20"/>
              </w:numPr>
              <w:spacing w:line="240" w:lineRule="auto"/>
              <w:rPr>
                <w:sz w:val="18"/>
                <w:szCs w:val="18"/>
              </w:rPr>
            </w:pPr>
            <w:bookmarkStart w:id="1" w:name="_Ref161823888"/>
            <w:r w:rsidRPr="00404EAA">
              <w:rPr>
                <w:sz w:val="18"/>
                <w:szCs w:val="18"/>
              </w:rPr>
              <w:lastRenderedPageBreak/>
              <w:t>Report No.</w:t>
            </w:r>
            <w:bookmarkEnd w:id="1"/>
          </w:p>
        </w:tc>
        <w:tc>
          <w:tcPr>
            <w:tcW w:w="3036" w:type="dxa"/>
            <w:gridSpan w:val="3"/>
            <w:tcBorders>
              <w:top w:val="single" w:sz="12" w:space="0" w:color="auto"/>
              <w:left w:val="single" w:sz="6" w:space="0" w:color="auto"/>
              <w:bottom w:val="single" w:sz="6" w:space="0" w:color="auto"/>
              <w:right w:val="single" w:sz="6" w:space="0" w:color="auto"/>
            </w:tcBorders>
          </w:tcPr>
          <w:p w:rsidR="00012703" w:rsidRPr="00404EAA" w:rsidRDefault="00012703" w:rsidP="00012703">
            <w:pPr>
              <w:pStyle w:val="ListParagraph"/>
              <w:numPr>
                <w:ilvl w:val="0"/>
                <w:numId w:val="20"/>
              </w:numPr>
              <w:spacing w:line="240" w:lineRule="auto"/>
              <w:rPr>
                <w:sz w:val="18"/>
                <w:szCs w:val="18"/>
              </w:rPr>
            </w:pPr>
            <w:r w:rsidRPr="00404EAA">
              <w:rPr>
                <w:sz w:val="18"/>
                <w:szCs w:val="18"/>
              </w:rPr>
              <w:t>Government Accession No.</w:t>
            </w:r>
          </w:p>
        </w:tc>
        <w:tc>
          <w:tcPr>
            <w:tcW w:w="3330" w:type="dxa"/>
            <w:gridSpan w:val="2"/>
            <w:tcBorders>
              <w:top w:val="single" w:sz="12" w:space="0" w:color="auto"/>
              <w:left w:val="single" w:sz="6" w:space="0" w:color="auto"/>
              <w:bottom w:val="single" w:sz="6" w:space="0" w:color="auto"/>
              <w:right w:val="single" w:sz="12" w:space="0" w:color="auto"/>
            </w:tcBorders>
          </w:tcPr>
          <w:p w:rsidR="00012703" w:rsidRPr="00404EAA" w:rsidRDefault="00012703" w:rsidP="00012703">
            <w:pPr>
              <w:pStyle w:val="ListParagraph"/>
              <w:numPr>
                <w:ilvl w:val="0"/>
                <w:numId w:val="20"/>
              </w:numPr>
              <w:spacing w:line="240" w:lineRule="auto"/>
              <w:rPr>
                <w:sz w:val="18"/>
                <w:szCs w:val="18"/>
              </w:rPr>
            </w:pPr>
            <w:r w:rsidRPr="00404EAA">
              <w:rPr>
                <w:sz w:val="18"/>
                <w:szCs w:val="18"/>
              </w:rPr>
              <w:t>Recipient’s Catalog No.</w:t>
            </w:r>
          </w:p>
        </w:tc>
      </w:tr>
      <w:tr w:rsidR="00012703" w:rsidRPr="00446BA5" w:rsidTr="00D507A2">
        <w:trPr>
          <w:trHeight w:val="759"/>
        </w:trPr>
        <w:tc>
          <w:tcPr>
            <w:tcW w:w="6228" w:type="dxa"/>
            <w:gridSpan w:val="5"/>
            <w:vMerge w:val="restart"/>
            <w:tcBorders>
              <w:top w:val="single" w:sz="6" w:space="0" w:color="auto"/>
              <w:left w:val="single" w:sz="12" w:space="0" w:color="auto"/>
              <w:right w:val="single" w:sz="6" w:space="0" w:color="auto"/>
            </w:tcBorders>
          </w:tcPr>
          <w:p w:rsidR="00012703" w:rsidRPr="00404EAA" w:rsidRDefault="00012703" w:rsidP="00012703">
            <w:pPr>
              <w:pStyle w:val="ListParagraph"/>
              <w:numPr>
                <w:ilvl w:val="0"/>
                <w:numId w:val="20"/>
              </w:numPr>
              <w:spacing w:line="240" w:lineRule="auto"/>
              <w:rPr>
                <w:sz w:val="18"/>
                <w:szCs w:val="18"/>
              </w:rPr>
            </w:pPr>
            <w:r w:rsidRPr="00404EAA">
              <w:rPr>
                <w:sz w:val="18"/>
                <w:szCs w:val="18"/>
              </w:rPr>
              <w:t xml:space="preserve">Title and Subtitle </w:t>
            </w:r>
            <w:r w:rsidRPr="00404EAA">
              <w:rPr>
                <w:sz w:val="18"/>
                <w:szCs w:val="18"/>
              </w:rPr>
              <w:br/>
            </w:r>
            <w:r w:rsidR="00ED229A" w:rsidRPr="00404EAA">
              <w:rPr>
                <w:color w:val="FF0000"/>
                <w:sz w:val="18"/>
                <w:szCs w:val="18"/>
              </w:rPr>
              <w:t>Title</w:t>
            </w:r>
          </w:p>
        </w:tc>
        <w:tc>
          <w:tcPr>
            <w:tcW w:w="3330" w:type="dxa"/>
            <w:gridSpan w:val="2"/>
            <w:tcBorders>
              <w:top w:val="single" w:sz="6" w:space="0" w:color="auto"/>
              <w:left w:val="single" w:sz="6" w:space="0" w:color="auto"/>
              <w:bottom w:val="single" w:sz="6" w:space="0" w:color="auto"/>
              <w:right w:val="single" w:sz="12" w:space="0" w:color="auto"/>
            </w:tcBorders>
          </w:tcPr>
          <w:p w:rsidR="00012703" w:rsidRPr="00404EAA" w:rsidRDefault="00012703" w:rsidP="00012703">
            <w:pPr>
              <w:pStyle w:val="ListParagraph"/>
              <w:numPr>
                <w:ilvl w:val="0"/>
                <w:numId w:val="20"/>
              </w:numPr>
              <w:spacing w:line="240" w:lineRule="auto"/>
              <w:rPr>
                <w:sz w:val="18"/>
                <w:szCs w:val="18"/>
              </w:rPr>
            </w:pPr>
            <w:r w:rsidRPr="00404EAA">
              <w:rPr>
                <w:sz w:val="18"/>
                <w:szCs w:val="18"/>
              </w:rPr>
              <w:t xml:space="preserve">Report Date </w:t>
            </w:r>
            <w:r w:rsidRPr="00404EAA">
              <w:rPr>
                <w:sz w:val="18"/>
                <w:szCs w:val="18"/>
              </w:rPr>
              <w:br/>
            </w:r>
            <w:r w:rsidRPr="00404EAA">
              <w:rPr>
                <w:color w:val="FF0000"/>
                <w:sz w:val="18"/>
                <w:szCs w:val="18"/>
              </w:rPr>
              <w:t>Month Year</w:t>
            </w:r>
          </w:p>
        </w:tc>
      </w:tr>
      <w:tr w:rsidR="00012703" w:rsidRPr="00446BA5" w:rsidTr="00D507A2">
        <w:trPr>
          <w:trHeight w:val="255"/>
        </w:trPr>
        <w:tc>
          <w:tcPr>
            <w:tcW w:w="6228" w:type="dxa"/>
            <w:gridSpan w:val="5"/>
            <w:vMerge/>
            <w:tcBorders>
              <w:left w:val="single" w:sz="12" w:space="0" w:color="auto"/>
              <w:bottom w:val="single" w:sz="6" w:space="0" w:color="auto"/>
              <w:right w:val="single" w:sz="6" w:space="0" w:color="auto"/>
            </w:tcBorders>
          </w:tcPr>
          <w:p w:rsidR="00012703" w:rsidRPr="00446BA5" w:rsidRDefault="00012703" w:rsidP="00D507A2">
            <w:pPr>
              <w:spacing w:line="240" w:lineRule="auto"/>
              <w:ind w:left="360"/>
              <w:contextualSpacing/>
              <w:rPr>
                <w:sz w:val="18"/>
                <w:szCs w:val="18"/>
              </w:rPr>
            </w:pPr>
          </w:p>
        </w:tc>
        <w:tc>
          <w:tcPr>
            <w:tcW w:w="3330" w:type="dxa"/>
            <w:gridSpan w:val="2"/>
            <w:tcBorders>
              <w:top w:val="single" w:sz="6" w:space="0" w:color="auto"/>
              <w:left w:val="single" w:sz="6" w:space="0" w:color="auto"/>
              <w:bottom w:val="single" w:sz="6" w:space="0" w:color="auto"/>
              <w:right w:val="single" w:sz="12" w:space="0" w:color="auto"/>
            </w:tcBorders>
          </w:tcPr>
          <w:p w:rsidR="00012703" w:rsidRPr="00404EAA" w:rsidRDefault="00012703" w:rsidP="00012703">
            <w:pPr>
              <w:pStyle w:val="ListParagraph"/>
              <w:numPr>
                <w:ilvl w:val="0"/>
                <w:numId w:val="20"/>
              </w:numPr>
              <w:spacing w:line="240" w:lineRule="auto"/>
              <w:rPr>
                <w:sz w:val="18"/>
                <w:szCs w:val="18"/>
              </w:rPr>
            </w:pPr>
            <w:r w:rsidRPr="00404EAA">
              <w:rPr>
                <w:sz w:val="18"/>
                <w:szCs w:val="18"/>
              </w:rPr>
              <w:t xml:space="preserve">Performing Organization Code </w:t>
            </w:r>
            <w:r w:rsidRPr="00404EAA">
              <w:rPr>
                <w:sz w:val="18"/>
                <w:szCs w:val="18"/>
              </w:rPr>
              <w:br/>
            </w:r>
            <w:r w:rsidRPr="00404EAA">
              <w:rPr>
                <w:color w:val="FF0000"/>
                <w:sz w:val="18"/>
                <w:szCs w:val="18"/>
              </w:rPr>
              <w:t>Budget</w:t>
            </w:r>
          </w:p>
        </w:tc>
      </w:tr>
      <w:tr w:rsidR="00012703" w:rsidRPr="00446BA5" w:rsidTr="00D507A2">
        <w:trPr>
          <w:trHeight w:val="500"/>
        </w:trPr>
        <w:tc>
          <w:tcPr>
            <w:tcW w:w="6228" w:type="dxa"/>
            <w:gridSpan w:val="5"/>
            <w:tcBorders>
              <w:top w:val="single" w:sz="6" w:space="0" w:color="auto"/>
              <w:left w:val="single" w:sz="12" w:space="0" w:color="auto"/>
              <w:right w:val="single" w:sz="6" w:space="0" w:color="auto"/>
            </w:tcBorders>
          </w:tcPr>
          <w:p w:rsidR="00012703" w:rsidRPr="00404EAA" w:rsidRDefault="00012703" w:rsidP="00012703">
            <w:pPr>
              <w:pStyle w:val="ListParagraph"/>
              <w:numPr>
                <w:ilvl w:val="0"/>
                <w:numId w:val="20"/>
              </w:numPr>
              <w:spacing w:line="240" w:lineRule="auto"/>
              <w:rPr>
                <w:sz w:val="18"/>
                <w:szCs w:val="18"/>
              </w:rPr>
            </w:pPr>
            <w:r w:rsidRPr="00404EAA">
              <w:rPr>
                <w:sz w:val="18"/>
                <w:szCs w:val="18"/>
              </w:rPr>
              <w:t>Author(s)</w:t>
            </w:r>
          </w:p>
          <w:p w:rsidR="00012703" w:rsidRPr="00404EAA" w:rsidRDefault="00012703" w:rsidP="00D507A2">
            <w:pPr>
              <w:pStyle w:val="ListParagraph"/>
              <w:spacing w:line="240" w:lineRule="auto"/>
              <w:ind w:left="360" w:firstLine="0"/>
              <w:rPr>
                <w:color w:val="FF0000"/>
                <w:sz w:val="18"/>
                <w:szCs w:val="18"/>
              </w:rPr>
            </w:pPr>
            <w:r w:rsidRPr="00404EAA">
              <w:rPr>
                <w:color w:val="FF0000"/>
                <w:sz w:val="18"/>
                <w:szCs w:val="18"/>
              </w:rPr>
              <w:t>Last, First; Last, Dr. First</w:t>
            </w:r>
          </w:p>
        </w:tc>
        <w:tc>
          <w:tcPr>
            <w:tcW w:w="3330" w:type="dxa"/>
            <w:gridSpan w:val="2"/>
            <w:tcBorders>
              <w:top w:val="single" w:sz="6" w:space="0" w:color="auto"/>
              <w:left w:val="single" w:sz="6" w:space="0" w:color="auto"/>
              <w:bottom w:val="single" w:sz="6" w:space="0" w:color="auto"/>
              <w:right w:val="single" w:sz="12" w:space="0" w:color="auto"/>
            </w:tcBorders>
          </w:tcPr>
          <w:p w:rsidR="00012703" w:rsidRPr="00404EAA" w:rsidRDefault="00012703" w:rsidP="00012703">
            <w:pPr>
              <w:pStyle w:val="ListParagraph"/>
              <w:numPr>
                <w:ilvl w:val="0"/>
                <w:numId w:val="20"/>
              </w:numPr>
              <w:spacing w:line="240" w:lineRule="auto"/>
              <w:rPr>
                <w:sz w:val="18"/>
                <w:szCs w:val="18"/>
              </w:rPr>
            </w:pPr>
            <w:r w:rsidRPr="00404EAA">
              <w:rPr>
                <w:sz w:val="18"/>
                <w:szCs w:val="18"/>
              </w:rPr>
              <w:t xml:space="preserve">Performing Organization Report No. </w:t>
            </w:r>
            <w:r w:rsidRPr="00404EAA">
              <w:rPr>
                <w:sz w:val="18"/>
                <w:szCs w:val="18"/>
              </w:rPr>
              <w:br/>
            </w:r>
            <w:r w:rsidRPr="00404EAA">
              <w:rPr>
                <w:color w:val="FF0000"/>
                <w:sz w:val="18"/>
                <w:szCs w:val="18"/>
              </w:rPr>
              <w:t>NYR-##</w:t>
            </w:r>
          </w:p>
        </w:tc>
      </w:tr>
      <w:tr w:rsidR="00012703" w:rsidRPr="00446BA5" w:rsidTr="00D507A2">
        <w:trPr>
          <w:trHeight w:val="500"/>
        </w:trPr>
        <w:tc>
          <w:tcPr>
            <w:tcW w:w="6228" w:type="dxa"/>
            <w:gridSpan w:val="5"/>
            <w:tcBorders>
              <w:top w:val="single" w:sz="6" w:space="0" w:color="auto"/>
              <w:left w:val="single" w:sz="12" w:space="0" w:color="auto"/>
              <w:right w:val="single" w:sz="6" w:space="0" w:color="auto"/>
            </w:tcBorders>
          </w:tcPr>
          <w:p w:rsidR="00012703" w:rsidRPr="00404EAA" w:rsidRDefault="00012703" w:rsidP="00012703">
            <w:pPr>
              <w:pStyle w:val="ListParagraph"/>
              <w:numPr>
                <w:ilvl w:val="0"/>
                <w:numId w:val="20"/>
              </w:numPr>
              <w:spacing w:line="240" w:lineRule="auto"/>
              <w:rPr>
                <w:sz w:val="18"/>
                <w:szCs w:val="18"/>
              </w:rPr>
            </w:pPr>
            <w:r w:rsidRPr="00404EAA">
              <w:rPr>
                <w:sz w:val="18"/>
                <w:szCs w:val="18"/>
              </w:rPr>
              <w:t xml:space="preserve">Performing Organization Name and Address </w:t>
            </w:r>
          </w:p>
        </w:tc>
        <w:tc>
          <w:tcPr>
            <w:tcW w:w="3330" w:type="dxa"/>
            <w:gridSpan w:val="2"/>
            <w:tcBorders>
              <w:top w:val="single" w:sz="6" w:space="0" w:color="auto"/>
              <w:left w:val="single" w:sz="6" w:space="0" w:color="auto"/>
              <w:bottom w:val="single" w:sz="6" w:space="0" w:color="auto"/>
              <w:right w:val="single" w:sz="12" w:space="0" w:color="auto"/>
            </w:tcBorders>
          </w:tcPr>
          <w:p w:rsidR="00012703" w:rsidRPr="00404EAA" w:rsidRDefault="00012703" w:rsidP="00012703">
            <w:pPr>
              <w:pStyle w:val="ListParagraph"/>
              <w:numPr>
                <w:ilvl w:val="0"/>
                <w:numId w:val="20"/>
              </w:numPr>
              <w:spacing w:line="240" w:lineRule="auto"/>
              <w:rPr>
                <w:sz w:val="18"/>
                <w:szCs w:val="18"/>
              </w:rPr>
            </w:pPr>
            <w:r w:rsidRPr="00404EAA">
              <w:rPr>
                <w:sz w:val="18"/>
                <w:szCs w:val="18"/>
              </w:rPr>
              <w:t>Work Unit No. (TRAIS)</w:t>
            </w:r>
          </w:p>
        </w:tc>
      </w:tr>
      <w:tr w:rsidR="00012703" w:rsidRPr="00446BA5" w:rsidTr="00D507A2">
        <w:trPr>
          <w:trHeight w:val="500"/>
        </w:trPr>
        <w:tc>
          <w:tcPr>
            <w:tcW w:w="6228" w:type="dxa"/>
            <w:gridSpan w:val="5"/>
            <w:tcBorders>
              <w:left w:val="single" w:sz="12" w:space="0" w:color="auto"/>
              <w:right w:val="single" w:sz="6" w:space="0" w:color="auto"/>
            </w:tcBorders>
          </w:tcPr>
          <w:p w:rsidR="00012703" w:rsidRPr="00CE4DD8" w:rsidRDefault="00012703" w:rsidP="00D507A2">
            <w:pPr>
              <w:spacing w:line="240" w:lineRule="auto"/>
              <w:ind w:left="360"/>
              <w:contextualSpacing/>
              <w:rPr>
                <w:color w:val="FF0000"/>
                <w:sz w:val="18"/>
                <w:szCs w:val="18"/>
              </w:rPr>
            </w:pPr>
            <w:r w:rsidRPr="00CE4DD8">
              <w:rPr>
                <w:color w:val="FF0000"/>
                <w:sz w:val="18"/>
                <w:szCs w:val="18"/>
              </w:rPr>
              <w:t>National Institute for Advanced Transportation Technology</w:t>
            </w:r>
          </w:p>
          <w:p w:rsidR="00012703" w:rsidRPr="00CE4DD8" w:rsidRDefault="00012703" w:rsidP="00D507A2">
            <w:pPr>
              <w:spacing w:line="240" w:lineRule="auto"/>
              <w:ind w:left="360"/>
              <w:contextualSpacing/>
              <w:rPr>
                <w:color w:val="FF0000"/>
                <w:sz w:val="18"/>
                <w:szCs w:val="18"/>
              </w:rPr>
            </w:pPr>
            <w:r w:rsidRPr="00CE4DD8">
              <w:rPr>
                <w:color w:val="FF0000"/>
                <w:sz w:val="18"/>
                <w:szCs w:val="18"/>
              </w:rPr>
              <w:t xml:space="preserve">University of Idaho </w:t>
            </w:r>
          </w:p>
          <w:p w:rsidR="00012703" w:rsidRPr="00CE4DD8" w:rsidRDefault="00012703" w:rsidP="00D507A2">
            <w:pPr>
              <w:spacing w:line="240" w:lineRule="auto"/>
              <w:ind w:left="360"/>
              <w:contextualSpacing/>
              <w:rPr>
                <w:color w:val="FF0000"/>
                <w:sz w:val="18"/>
                <w:szCs w:val="18"/>
              </w:rPr>
            </w:pPr>
            <w:r w:rsidRPr="00CE4DD8">
              <w:rPr>
                <w:color w:val="FF0000"/>
                <w:sz w:val="18"/>
                <w:szCs w:val="18"/>
              </w:rPr>
              <w:t>PO Box 440901; 115 Engineering Physics Building</w:t>
            </w:r>
          </w:p>
          <w:p w:rsidR="00012703" w:rsidRPr="00446BA5" w:rsidRDefault="00012703" w:rsidP="00D507A2">
            <w:pPr>
              <w:spacing w:line="240" w:lineRule="auto"/>
              <w:ind w:left="360"/>
              <w:contextualSpacing/>
              <w:rPr>
                <w:sz w:val="18"/>
                <w:szCs w:val="18"/>
              </w:rPr>
            </w:pPr>
            <w:r w:rsidRPr="00CE4DD8">
              <w:rPr>
                <w:color w:val="FF0000"/>
                <w:sz w:val="18"/>
                <w:szCs w:val="18"/>
              </w:rPr>
              <w:t>Moscow, ID 83844-0901</w:t>
            </w:r>
          </w:p>
        </w:tc>
        <w:tc>
          <w:tcPr>
            <w:tcW w:w="3330" w:type="dxa"/>
            <w:gridSpan w:val="2"/>
            <w:tcBorders>
              <w:top w:val="single" w:sz="6" w:space="0" w:color="auto"/>
              <w:left w:val="single" w:sz="6" w:space="0" w:color="auto"/>
              <w:right w:val="single" w:sz="12" w:space="0" w:color="auto"/>
            </w:tcBorders>
          </w:tcPr>
          <w:p w:rsidR="00012703" w:rsidRPr="00404EAA" w:rsidRDefault="00012703" w:rsidP="00595894">
            <w:pPr>
              <w:pStyle w:val="ListParagraph"/>
              <w:numPr>
                <w:ilvl w:val="0"/>
                <w:numId w:val="20"/>
              </w:numPr>
              <w:spacing w:line="240" w:lineRule="auto"/>
              <w:rPr>
                <w:sz w:val="18"/>
                <w:szCs w:val="18"/>
              </w:rPr>
            </w:pPr>
            <w:r w:rsidRPr="00404EAA">
              <w:rPr>
                <w:sz w:val="18"/>
                <w:szCs w:val="18"/>
              </w:rPr>
              <w:t>Contract or Grant No.</w:t>
            </w:r>
            <w:r w:rsidRPr="00404EAA">
              <w:rPr>
                <w:sz w:val="18"/>
                <w:szCs w:val="18"/>
              </w:rPr>
              <w:br/>
              <w:t>DTRT</w:t>
            </w:r>
            <w:r w:rsidR="00595894" w:rsidRPr="00404EAA">
              <w:rPr>
                <w:sz w:val="18"/>
                <w:szCs w:val="18"/>
              </w:rPr>
              <w:t>12</w:t>
            </w:r>
            <w:r w:rsidRPr="00404EAA">
              <w:rPr>
                <w:sz w:val="18"/>
                <w:szCs w:val="18"/>
              </w:rPr>
              <w:t>G</w:t>
            </w:r>
            <w:r w:rsidR="00595894" w:rsidRPr="00404EAA">
              <w:rPr>
                <w:sz w:val="18"/>
                <w:szCs w:val="18"/>
              </w:rPr>
              <w:t>UTC17</w:t>
            </w:r>
          </w:p>
        </w:tc>
      </w:tr>
      <w:tr w:rsidR="00012703" w:rsidRPr="00446BA5" w:rsidTr="00D507A2">
        <w:trPr>
          <w:trHeight w:val="500"/>
        </w:trPr>
        <w:tc>
          <w:tcPr>
            <w:tcW w:w="6228" w:type="dxa"/>
            <w:gridSpan w:val="5"/>
            <w:vMerge w:val="restart"/>
            <w:tcBorders>
              <w:top w:val="single" w:sz="6" w:space="0" w:color="auto"/>
              <w:left w:val="single" w:sz="12" w:space="0" w:color="auto"/>
              <w:right w:val="single" w:sz="6" w:space="0" w:color="auto"/>
            </w:tcBorders>
          </w:tcPr>
          <w:p w:rsidR="00012703" w:rsidRPr="00404EAA" w:rsidRDefault="00012703" w:rsidP="00012703">
            <w:pPr>
              <w:pStyle w:val="ListParagraph"/>
              <w:numPr>
                <w:ilvl w:val="0"/>
                <w:numId w:val="20"/>
              </w:numPr>
              <w:spacing w:line="240" w:lineRule="auto"/>
              <w:rPr>
                <w:sz w:val="18"/>
                <w:szCs w:val="18"/>
              </w:rPr>
            </w:pPr>
            <w:r w:rsidRPr="00404EAA">
              <w:rPr>
                <w:sz w:val="18"/>
                <w:szCs w:val="18"/>
              </w:rPr>
              <w:t>Sponsoring Agency Name and Address</w:t>
            </w:r>
          </w:p>
          <w:p w:rsidR="00012703" w:rsidRPr="00446BA5" w:rsidRDefault="00012703" w:rsidP="00D507A2">
            <w:pPr>
              <w:spacing w:line="240" w:lineRule="auto"/>
              <w:ind w:left="360"/>
              <w:contextualSpacing/>
              <w:rPr>
                <w:sz w:val="18"/>
                <w:szCs w:val="18"/>
              </w:rPr>
            </w:pPr>
            <w:r w:rsidRPr="00446BA5">
              <w:rPr>
                <w:sz w:val="18"/>
                <w:szCs w:val="18"/>
              </w:rPr>
              <w:t>US Department of Transportation</w:t>
            </w:r>
          </w:p>
          <w:p w:rsidR="00012703" w:rsidRPr="00446BA5" w:rsidRDefault="00012703" w:rsidP="00D507A2">
            <w:pPr>
              <w:spacing w:line="240" w:lineRule="auto"/>
              <w:ind w:left="360"/>
              <w:contextualSpacing/>
              <w:rPr>
                <w:sz w:val="18"/>
                <w:szCs w:val="18"/>
              </w:rPr>
            </w:pPr>
            <w:r w:rsidRPr="00446BA5">
              <w:rPr>
                <w:sz w:val="18"/>
                <w:szCs w:val="18"/>
              </w:rPr>
              <w:t>Research and Special Programs Administration</w:t>
            </w:r>
          </w:p>
          <w:p w:rsidR="00012703" w:rsidRPr="00446BA5" w:rsidRDefault="00012703" w:rsidP="00D507A2">
            <w:pPr>
              <w:spacing w:line="240" w:lineRule="auto"/>
              <w:ind w:left="360"/>
              <w:contextualSpacing/>
              <w:rPr>
                <w:sz w:val="18"/>
                <w:szCs w:val="18"/>
              </w:rPr>
            </w:pPr>
            <w:r w:rsidRPr="00446BA5">
              <w:rPr>
                <w:sz w:val="18"/>
                <w:szCs w:val="18"/>
              </w:rPr>
              <w:t>400 7th Street SW</w:t>
            </w:r>
          </w:p>
          <w:p w:rsidR="00012703" w:rsidRPr="00446BA5" w:rsidRDefault="00012703" w:rsidP="00D507A2">
            <w:pPr>
              <w:spacing w:line="240" w:lineRule="auto"/>
              <w:ind w:left="360"/>
              <w:contextualSpacing/>
              <w:rPr>
                <w:sz w:val="18"/>
                <w:szCs w:val="18"/>
              </w:rPr>
            </w:pPr>
            <w:r w:rsidRPr="00446BA5">
              <w:rPr>
                <w:sz w:val="18"/>
                <w:szCs w:val="18"/>
              </w:rPr>
              <w:t>Washington, DC 20509-0001</w:t>
            </w:r>
          </w:p>
        </w:tc>
        <w:tc>
          <w:tcPr>
            <w:tcW w:w="3330" w:type="dxa"/>
            <w:gridSpan w:val="2"/>
            <w:tcBorders>
              <w:top w:val="single" w:sz="6" w:space="0" w:color="auto"/>
              <w:left w:val="single" w:sz="6" w:space="0" w:color="auto"/>
              <w:right w:val="single" w:sz="12" w:space="0" w:color="auto"/>
            </w:tcBorders>
          </w:tcPr>
          <w:p w:rsidR="00012703" w:rsidRPr="00404EAA" w:rsidRDefault="00012703" w:rsidP="00CE4DD8">
            <w:pPr>
              <w:pStyle w:val="ListParagraph"/>
              <w:numPr>
                <w:ilvl w:val="0"/>
                <w:numId w:val="20"/>
              </w:numPr>
              <w:spacing w:after="60" w:line="240" w:lineRule="auto"/>
              <w:rPr>
                <w:sz w:val="18"/>
                <w:szCs w:val="18"/>
              </w:rPr>
            </w:pPr>
            <w:r w:rsidRPr="00404EAA">
              <w:rPr>
                <w:sz w:val="18"/>
                <w:szCs w:val="18"/>
              </w:rPr>
              <w:t xml:space="preserve">Type of Report and Period Covered </w:t>
            </w:r>
            <w:r w:rsidRPr="00404EAA">
              <w:rPr>
                <w:sz w:val="18"/>
                <w:szCs w:val="18"/>
              </w:rPr>
              <w:br/>
              <w:t xml:space="preserve">Final Report: </w:t>
            </w:r>
            <w:r w:rsidRPr="00404EAA">
              <w:rPr>
                <w:color w:val="FF0000"/>
                <w:sz w:val="18"/>
                <w:szCs w:val="18"/>
              </w:rPr>
              <w:t>Month Year – Month Year</w:t>
            </w:r>
          </w:p>
        </w:tc>
      </w:tr>
      <w:tr w:rsidR="00012703" w:rsidRPr="00446BA5" w:rsidTr="00D507A2">
        <w:trPr>
          <w:trHeight w:val="74"/>
        </w:trPr>
        <w:tc>
          <w:tcPr>
            <w:tcW w:w="6228" w:type="dxa"/>
            <w:gridSpan w:val="5"/>
            <w:vMerge/>
            <w:tcBorders>
              <w:left w:val="single" w:sz="12" w:space="0" w:color="auto"/>
              <w:bottom w:val="single" w:sz="6" w:space="0" w:color="auto"/>
              <w:right w:val="single" w:sz="6" w:space="0" w:color="auto"/>
            </w:tcBorders>
          </w:tcPr>
          <w:p w:rsidR="00012703" w:rsidRPr="00446BA5" w:rsidRDefault="00012703" w:rsidP="00D507A2">
            <w:pPr>
              <w:spacing w:line="240" w:lineRule="auto"/>
              <w:ind w:left="360"/>
              <w:contextualSpacing/>
              <w:rPr>
                <w:sz w:val="18"/>
                <w:szCs w:val="18"/>
              </w:rPr>
            </w:pPr>
          </w:p>
        </w:tc>
        <w:tc>
          <w:tcPr>
            <w:tcW w:w="3330" w:type="dxa"/>
            <w:gridSpan w:val="2"/>
            <w:tcBorders>
              <w:top w:val="single" w:sz="6" w:space="0" w:color="auto"/>
              <w:left w:val="single" w:sz="6" w:space="0" w:color="auto"/>
              <w:bottom w:val="single" w:sz="6" w:space="0" w:color="auto"/>
              <w:right w:val="single" w:sz="12" w:space="0" w:color="auto"/>
            </w:tcBorders>
          </w:tcPr>
          <w:p w:rsidR="00012703" w:rsidRPr="00404EAA" w:rsidRDefault="00012703" w:rsidP="00CE4DD8">
            <w:pPr>
              <w:pStyle w:val="ListParagraph"/>
              <w:numPr>
                <w:ilvl w:val="0"/>
                <w:numId w:val="20"/>
              </w:numPr>
              <w:spacing w:after="60" w:line="240" w:lineRule="auto"/>
              <w:rPr>
                <w:sz w:val="18"/>
                <w:szCs w:val="18"/>
              </w:rPr>
            </w:pPr>
            <w:r w:rsidRPr="00404EAA">
              <w:rPr>
                <w:sz w:val="18"/>
                <w:szCs w:val="18"/>
              </w:rPr>
              <w:t xml:space="preserve">Sponsoring Agency Code </w:t>
            </w:r>
            <w:r w:rsidRPr="00404EAA">
              <w:rPr>
                <w:sz w:val="18"/>
                <w:szCs w:val="18"/>
              </w:rPr>
              <w:br/>
              <w:t>USDOT/RSPA/DIR-1</w:t>
            </w:r>
          </w:p>
        </w:tc>
      </w:tr>
      <w:tr w:rsidR="00012703" w:rsidRPr="00446BA5" w:rsidTr="00D507A2">
        <w:trPr>
          <w:trHeight w:val="498"/>
        </w:trPr>
        <w:tc>
          <w:tcPr>
            <w:tcW w:w="9558" w:type="dxa"/>
            <w:gridSpan w:val="7"/>
            <w:tcBorders>
              <w:top w:val="single" w:sz="6" w:space="0" w:color="auto"/>
              <w:left w:val="single" w:sz="12" w:space="0" w:color="auto"/>
              <w:bottom w:val="single" w:sz="6" w:space="0" w:color="auto"/>
              <w:right w:val="single" w:sz="12" w:space="0" w:color="auto"/>
            </w:tcBorders>
          </w:tcPr>
          <w:p w:rsidR="00012703" w:rsidRPr="00404EAA" w:rsidRDefault="00012703" w:rsidP="00012703">
            <w:pPr>
              <w:pStyle w:val="ListParagraph"/>
              <w:numPr>
                <w:ilvl w:val="0"/>
                <w:numId w:val="20"/>
              </w:numPr>
              <w:spacing w:line="240" w:lineRule="auto"/>
              <w:rPr>
                <w:sz w:val="18"/>
                <w:szCs w:val="18"/>
              </w:rPr>
            </w:pPr>
            <w:r w:rsidRPr="00404EAA">
              <w:rPr>
                <w:sz w:val="18"/>
                <w:szCs w:val="18"/>
              </w:rPr>
              <w:t>Supplementary Notes:</w:t>
            </w:r>
          </w:p>
        </w:tc>
      </w:tr>
      <w:tr w:rsidR="00012703" w:rsidRPr="00446BA5" w:rsidTr="00D507A2">
        <w:trPr>
          <w:trHeight w:val="2505"/>
        </w:trPr>
        <w:tc>
          <w:tcPr>
            <w:tcW w:w="9558" w:type="dxa"/>
            <w:gridSpan w:val="7"/>
            <w:tcBorders>
              <w:top w:val="single" w:sz="6" w:space="0" w:color="auto"/>
              <w:left w:val="single" w:sz="12" w:space="0" w:color="auto"/>
              <w:bottom w:val="single" w:sz="6" w:space="0" w:color="auto"/>
              <w:right w:val="single" w:sz="12" w:space="0" w:color="auto"/>
            </w:tcBorders>
          </w:tcPr>
          <w:p w:rsidR="00012703" w:rsidRPr="00404EAA" w:rsidRDefault="00012703" w:rsidP="00012703">
            <w:pPr>
              <w:pStyle w:val="ListParagraph"/>
              <w:numPr>
                <w:ilvl w:val="0"/>
                <w:numId w:val="20"/>
              </w:numPr>
              <w:spacing w:line="240" w:lineRule="auto"/>
              <w:rPr>
                <w:sz w:val="18"/>
                <w:szCs w:val="18"/>
              </w:rPr>
            </w:pPr>
            <w:r w:rsidRPr="00404EAA">
              <w:rPr>
                <w:sz w:val="18"/>
                <w:szCs w:val="18"/>
              </w:rPr>
              <w:t>Abstract</w:t>
            </w:r>
          </w:p>
          <w:p w:rsidR="00012703" w:rsidRPr="00446BA5" w:rsidRDefault="00012703" w:rsidP="00D507A2">
            <w:pPr>
              <w:spacing w:line="240" w:lineRule="auto"/>
              <w:ind w:left="360"/>
              <w:rPr>
                <w:sz w:val="18"/>
                <w:szCs w:val="18"/>
              </w:rPr>
            </w:pPr>
            <w:r w:rsidRPr="00446BA5">
              <w:rPr>
                <w:color w:val="FF0000"/>
                <w:sz w:val="18"/>
                <w:szCs w:val="18"/>
              </w:rPr>
              <w:t>Directions for abstract: Include a brief (not to exceed 200 words) factual summary of the most significant information contained in the report. An abstract should state the purpose, methods, results, and conclusions of the work effort. For the purpose, include a statement of goals (objectives, aims). For methods, include experimental techniques or the means by which the results were obtained. Results (findings) are the most important part of the abstract and selection should be based on one, or several of the following: new and verified events, findings of permanent value, significant findings which contradict previous theories, or findings which the author knows are relevant to a practical problem. Conclusions should deal with the implications of the findings and how they tie in with studies in related fields.</w:t>
            </w:r>
          </w:p>
        </w:tc>
      </w:tr>
      <w:tr w:rsidR="00012703" w:rsidRPr="00446BA5" w:rsidTr="00D507A2">
        <w:trPr>
          <w:trHeight w:val="1000"/>
        </w:trPr>
        <w:tc>
          <w:tcPr>
            <w:tcW w:w="4158" w:type="dxa"/>
            <w:gridSpan w:val="3"/>
            <w:tcBorders>
              <w:top w:val="single" w:sz="6" w:space="0" w:color="auto"/>
              <w:left w:val="single" w:sz="12" w:space="0" w:color="auto"/>
              <w:bottom w:val="single" w:sz="6" w:space="0" w:color="auto"/>
              <w:right w:val="single" w:sz="6" w:space="0" w:color="auto"/>
            </w:tcBorders>
          </w:tcPr>
          <w:p w:rsidR="00012703" w:rsidRPr="00404EAA" w:rsidRDefault="00012703" w:rsidP="00012703">
            <w:pPr>
              <w:pStyle w:val="ListParagraph"/>
              <w:numPr>
                <w:ilvl w:val="0"/>
                <w:numId w:val="20"/>
              </w:numPr>
              <w:spacing w:line="240" w:lineRule="auto"/>
              <w:rPr>
                <w:sz w:val="18"/>
                <w:szCs w:val="18"/>
              </w:rPr>
            </w:pPr>
            <w:r w:rsidRPr="00404EAA">
              <w:rPr>
                <w:sz w:val="18"/>
                <w:szCs w:val="18"/>
              </w:rPr>
              <w:t>Key Words</w:t>
            </w:r>
            <w:r w:rsidR="00ED229A" w:rsidRPr="00404EAA">
              <w:rPr>
                <w:sz w:val="18"/>
                <w:szCs w:val="18"/>
              </w:rPr>
              <w:br/>
            </w:r>
            <w:r w:rsidR="00ED229A" w:rsidRPr="00404EAA">
              <w:rPr>
                <w:color w:val="FF0000"/>
                <w:sz w:val="18"/>
                <w:szCs w:val="18"/>
              </w:rPr>
              <w:t>TRB key words</w:t>
            </w:r>
          </w:p>
          <w:p w:rsidR="00012703" w:rsidRPr="00446BA5" w:rsidRDefault="00012703" w:rsidP="00D507A2">
            <w:pPr>
              <w:spacing w:line="240" w:lineRule="auto"/>
              <w:ind w:left="360"/>
              <w:contextualSpacing/>
              <w:rPr>
                <w:sz w:val="18"/>
                <w:szCs w:val="18"/>
              </w:rPr>
            </w:pPr>
          </w:p>
        </w:tc>
        <w:tc>
          <w:tcPr>
            <w:tcW w:w="5400" w:type="dxa"/>
            <w:gridSpan w:val="4"/>
            <w:tcBorders>
              <w:top w:val="single" w:sz="6" w:space="0" w:color="auto"/>
              <w:left w:val="single" w:sz="6" w:space="0" w:color="auto"/>
              <w:bottom w:val="single" w:sz="6" w:space="0" w:color="auto"/>
              <w:right w:val="single" w:sz="12" w:space="0" w:color="auto"/>
            </w:tcBorders>
          </w:tcPr>
          <w:p w:rsidR="00012703" w:rsidRPr="00404EAA" w:rsidRDefault="00012703" w:rsidP="00012703">
            <w:pPr>
              <w:pStyle w:val="ListParagraph"/>
              <w:numPr>
                <w:ilvl w:val="0"/>
                <w:numId w:val="20"/>
              </w:numPr>
              <w:spacing w:line="240" w:lineRule="auto"/>
              <w:rPr>
                <w:sz w:val="18"/>
                <w:szCs w:val="18"/>
              </w:rPr>
            </w:pPr>
            <w:r w:rsidRPr="00404EAA">
              <w:rPr>
                <w:sz w:val="18"/>
                <w:szCs w:val="18"/>
              </w:rPr>
              <w:t>Distribution Statement</w:t>
            </w:r>
          </w:p>
          <w:p w:rsidR="00012703" w:rsidRPr="00446BA5" w:rsidRDefault="00012703" w:rsidP="00D507A2">
            <w:pPr>
              <w:spacing w:line="240" w:lineRule="auto"/>
              <w:ind w:left="360"/>
              <w:contextualSpacing/>
              <w:rPr>
                <w:sz w:val="18"/>
                <w:szCs w:val="18"/>
              </w:rPr>
            </w:pPr>
            <w:r w:rsidRPr="00446BA5">
              <w:rPr>
                <w:sz w:val="18"/>
                <w:szCs w:val="18"/>
              </w:rPr>
              <w:t>Unrestricted; Document is available to the public through the National Technical Information Service; Springfield, VT.</w:t>
            </w:r>
          </w:p>
        </w:tc>
      </w:tr>
      <w:tr w:rsidR="00012703" w:rsidRPr="00446BA5" w:rsidTr="00D507A2">
        <w:trPr>
          <w:trHeight w:val="600"/>
        </w:trPr>
        <w:tc>
          <w:tcPr>
            <w:tcW w:w="2898" w:type="dxa"/>
            <w:tcBorders>
              <w:top w:val="single" w:sz="6" w:space="0" w:color="auto"/>
              <w:left w:val="single" w:sz="12" w:space="0" w:color="auto"/>
              <w:bottom w:val="single" w:sz="12" w:space="0" w:color="auto"/>
              <w:right w:val="single" w:sz="6" w:space="0" w:color="auto"/>
            </w:tcBorders>
          </w:tcPr>
          <w:p w:rsidR="00012703" w:rsidRPr="00404EAA" w:rsidRDefault="00012703" w:rsidP="00012703">
            <w:pPr>
              <w:pStyle w:val="ListParagraph"/>
              <w:numPr>
                <w:ilvl w:val="0"/>
                <w:numId w:val="20"/>
              </w:numPr>
              <w:spacing w:line="240" w:lineRule="auto"/>
              <w:rPr>
                <w:sz w:val="18"/>
                <w:szCs w:val="18"/>
              </w:rPr>
            </w:pPr>
            <w:r w:rsidRPr="00404EAA">
              <w:rPr>
                <w:sz w:val="18"/>
                <w:szCs w:val="18"/>
              </w:rPr>
              <w:t>Security Classif. (of this report)</w:t>
            </w:r>
          </w:p>
          <w:p w:rsidR="00012703" w:rsidRPr="00446BA5" w:rsidRDefault="00012703" w:rsidP="00D507A2">
            <w:pPr>
              <w:spacing w:line="240" w:lineRule="auto"/>
              <w:ind w:left="360"/>
              <w:contextualSpacing/>
              <w:rPr>
                <w:sz w:val="18"/>
                <w:szCs w:val="18"/>
              </w:rPr>
            </w:pPr>
            <w:r w:rsidRPr="00446BA5">
              <w:rPr>
                <w:sz w:val="18"/>
                <w:szCs w:val="18"/>
              </w:rPr>
              <w:tab/>
              <w:t>Unclassified</w:t>
            </w:r>
          </w:p>
        </w:tc>
        <w:tc>
          <w:tcPr>
            <w:tcW w:w="2970" w:type="dxa"/>
            <w:gridSpan w:val="3"/>
            <w:tcBorders>
              <w:top w:val="single" w:sz="6" w:space="0" w:color="auto"/>
              <w:left w:val="single" w:sz="6" w:space="0" w:color="auto"/>
              <w:bottom w:val="single" w:sz="12" w:space="0" w:color="auto"/>
              <w:right w:val="single" w:sz="6" w:space="0" w:color="auto"/>
            </w:tcBorders>
          </w:tcPr>
          <w:p w:rsidR="00012703" w:rsidRPr="00404EAA" w:rsidRDefault="00012703" w:rsidP="00012703">
            <w:pPr>
              <w:pStyle w:val="ListParagraph"/>
              <w:numPr>
                <w:ilvl w:val="0"/>
                <w:numId w:val="20"/>
              </w:numPr>
              <w:spacing w:line="240" w:lineRule="auto"/>
              <w:rPr>
                <w:sz w:val="18"/>
                <w:szCs w:val="18"/>
              </w:rPr>
            </w:pPr>
            <w:r w:rsidRPr="00404EAA">
              <w:rPr>
                <w:sz w:val="18"/>
                <w:szCs w:val="18"/>
              </w:rPr>
              <w:t>Security Classif. (of this page)</w:t>
            </w:r>
          </w:p>
          <w:p w:rsidR="00012703" w:rsidRPr="00446BA5" w:rsidRDefault="00012703" w:rsidP="00D507A2">
            <w:pPr>
              <w:spacing w:line="240" w:lineRule="auto"/>
              <w:ind w:left="360"/>
              <w:contextualSpacing/>
              <w:rPr>
                <w:sz w:val="18"/>
                <w:szCs w:val="18"/>
              </w:rPr>
            </w:pPr>
            <w:r w:rsidRPr="00446BA5">
              <w:rPr>
                <w:sz w:val="18"/>
                <w:szCs w:val="18"/>
              </w:rPr>
              <w:tab/>
              <w:t>Unclassified</w:t>
            </w:r>
          </w:p>
        </w:tc>
        <w:tc>
          <w:tcPr>
            <w:tcW w:w="1854" w:type="dxa"/>
            <w:gridSpan w:val="2"/>
            <w:tcBorders>
              <w:top w:val="single" w:sz="6" w:space="0" w:color="auto"/>
              <w:left w:val="single" w:sz="6" w:space="0" w:color="auto"/>
              <w:bottom w:val="single" w:sz="12" w:space="0" w:color="auto"/>
              <w:right w:val="single" w:sz="6" w:space="0" w:color="auto"/>
            </w:tcBorders>
          </w:tcPr>
          <w:p w:rsidR="00ED229A" w:rsidRPr="00404EAA" w:rsidRDefault="00012703" w:rsidP="00ED229A">
            <w:pPr>
              <w:pStyle w:val="ListParagraph"/>
              <w:numPr>
                <w:ilvl w:val="0"/>
                <w:numId w:val="20"/>
              </w:numPr>
              <w:spacing w:line="240" w:lineRule="auto"/>
              <w:rPr>
                <w:sz w:val="18"/>
                <w:szCs w:val="18"/>
              </w:rPr>
            </w:pPr>
            <w:r w:rsidRPr="00404EAA">
              <w:rPr>
                <w:sz w:val="18"/>
                <w:szCs w:val="18"/>
              </w:rPr>
              <w:t>No. of Pages</w:t>
            </w:r>
            <w:r w:rsidR="00ED229A" w:rsidRPr="00404EAA">
              <w:rPr>
                <w:sz w:val="18"/>
                <w:szCs w:val="18"/>
              </w:rPr>
              <w:br/>
            </w:r>
            <w:r w:rsidR="00ED229A" w:rsidRPr="00404EAA">
              <w:rPr>
                <w:color w:val="FF0000"/>
                <w:sz w:val="18"/>
                <w:szCs w:val="18"/>
              </w:rPr>
              <w:t>#</w:t>
            </w:r>
          </w:p>
          <w:p w:rsidR="00012703" w:rsidRPr="00446BA5" w:rsidRDefault="00012703" w:rsidP="00D507A2">
            <w:pPr>
              <w:spacing w:line="240" w:lineRule="auto"/>
              <w:ind w:left="360"/>
              <w:contextualSpacing/>
              <w:rPr>
                <w:sz w:val="18"/>
                <w:szCs w:val="18"/>
              </w:rPr>
            </w:pPr>
          </w:p>
        </w:tc>
        <w:tc>
          <w:tcPr>
            <w:tcW w:w="1836" w:type="dxa"/>
            <w:tcBorders>
              <w:top w:val="single" w:sz="6" w:space="0" w:color="auto"/>
              <w:left w:val="single" w:sz="6" w:space="0" w:color="auto"/>
              <w:bottom w:val="single" w:sz="12" w:space="0" w:color="auto"/>
              <w:right w:val="single" w:sz="12" w:space="0" w:color="auto"/>
            </w:tcBorders>
          </w:tcPr>
          <w:p w:rsidR="00012703" w:rsidRPr="00404EAA" w:rsidRDefault="00012703" w:rsidP="00012703">
            <w:pPr>
              <w:pStyle w:val="ListParagraph"/>
              <w:numPr>
                <w:ilvl w:val="0"/>
                <w:numId w:val="20"/>
              </w:numPr>
              <w:spacing w:line="240" w:lineRule="auto"/>
              <w:rPr>
                <w:sz w:val="18"/>
                <w:szCs w:val="18"/>
              </w:rPr>
            </w:pPr>
            <w:r w:rsidRPr="00404EAA">
              <w:rPr>
                <w:sz w:val="18"/>
                <w:szCs w:val="18"/>
              </w:rPr>
              <w:t>Price</w:t>
            </w:r>
          </w:p>
          <w:p w:rsidR="00012703" w:rsidRPr="00446BA5" w:rsidRDefault="00012703" w:rsidP="00D507A2">
            <w:pPr>
              <w:spacing w:line="240" w:lineRule="auto"/>
              <w:ind w:left="360"/>
              <w:contextualSpacing/>
              <w:rPr>
                <w:sz w:val="18"/>
                <w:szCs w:val="18"/>
              </w:rPr>
            </w:pPr>
            <w:r w:rsidRPr="00446BA5">
              <w:rPr>
                <w:sz w:val="18"/>
                <w:szCs w:val="18"/>
              </w:rPr>
              <w:t>…</w:t>
            </w:r>
          </w:p>
        </w:tc>
      </w:tr>
      <w:tr w:rsidR="00012703" w:rsidRPr="00446BA5" w:rsidTr="00D507A2">
        <w:trPr>
          <w:trHeight w:val="240"/>
        </w:trPr>
        <w:tc>
          <w:tcPr>
            <w:tcW w:w="9558" w:type="dxa"/>
            <w:gridSpan w:val="7"/>
          </w:tcPr>
          <w:p w:rsidR="00012703" w:rsidRPr="00446BA5" w:rsidRDefault="00012703" w:rsidP="00D507A2">
            <w:pPr>
              <w:spacing w:line="240" w:lineRule="auto"/>
              <w:ind w:left="360"/>
              <w:contextualSpacing/>
              <w:rPr>
                <w:sz w:val="18"/>
                <w:szCs w:val="18"/>
              </w:rPr>
            </w:pPr>
            <w:r w:rsidRPr="00446BA5">
              <w:rPr>
                <w:sz w:val="18"/>
                <w:szCs w:val="18"/>
              </w:rPr>
              <w:t>Form DOT F 1700.7 (8-72)</w:t>
            </w:r>
            <w:r w:rsidRPr="00446BA5">
              <w:rPr>
                <w:sz w:val="18"/>
                <w:szCs w:val="18"/>
              </w:rPr>
              <w:tab/>
              <w:t>Reproduction of completed page authorized</w:t>
            </w:r>
          </w:p>
        </w:tc>
      </w:tr>
    </w:tbl>
    <w:p w:rsidR="00271A9C" w:rsidRDefault="00271A9C">
      <w:pPr>
        <w:pStyle w:val="CoverStyle3"/>
        <w:sectPr w:rsidR="00271A9C">
          <w:pgSz w:w="12240" w:h="15840"/>
          <w:pgMar w:top="1800" w:right="1440" w:bottom="1440" w:left="1800" w:header="720" w:footer="720" w:gutter="0"/>
          <w:cols w:space="720"/>
          <w:titlePg/>
        </w:sectPr>
      </w:pPr>
    </w:p>
    <w:p w:rsidR="008D5427" w:rsidRDefault="008D5427">
      <w:pPr>
        <w:rPr>
          <w:rFonts w:ascii="Arial" w:hAnsi="Arial"/>
          <w:color w:val="000000"/>
        </w:rPr>
      </w:pPr>
    </w:p>
    <w:p w:rsidR="008D5427" w:rsidRDefault="00140DC8">
      <w:pPr>
        <w:rPr>
          <w:rFonts w:ascii="Arial" w:hAnsi="Arial" w:cs="Arial"/>
          <w:b/>
          <w:bCs/>
        </w:rPr>
      </w:pPr>
      <w:r>
        <w:rPr>
          <w:rFonts w:ascii="Arial" w:hAnsi="Arial" w:cs="Arial"/>
          <w:b/>
          <w:bCs/>
        </w:rPr>
        <w:t>TABLE OF CONTENTS</w:t>
      </w:r>
    </w:p>
    <w:p w:rsidR="008D5427" w:rsidRDefault="008D5427"/>
    <w:p w:rsidR="00EA2739" w:rsidRPr="00404EAA" w:rsidRDefault="00603456">
      <w:pPr>
        <w:pStyle w:val="TOC1"/>
        <w:tabs>
          <w:tab w:val="right" w:leader="dot" w:pos="8990"/>
        </w:tabs>
        <w:rPr>
          <w:rFonts w:ascii="Calibri" w:hAnsi="Calibri"/>
          <w:noProof/>
          <w:sz w:val="22"/>
          <w:szCs w:val="22"/>
        </w:rPr>
      </w:pPr>
      <w:r>
        <w:rPr>
          <w:b/>
          <w:bCs/>
        </w:rPr>
        <w:fldChar w:fldCharType="begin"/>
      </w:r>
      <w:r w:rsidR="00140DC8">
        <w:rPr>
          <w:b/>
          <w:bCs/>
        </w:rPr>
        <w:instrText xml:space="preserve"> TOC \o "2-3" \h \z \t "Heading 1,1" </w:instrText>
      </w:r>
      <w:r>
        <w:rPr>
          <w:b/>
          <w:bCs/>
        </w:rPr>
        <w:fldChar w:fldCharType="separate"/>
      </w:r>
      <w:hyperlink w:anchor="_Toc367959909" w:history="1">
        <w:r w:rsidR="00EA2739" w:rsidRPr="00587972">
          <w:rPr>
            <w:rStyle w:val="Hyperlink"/>
            <w:noProof/>
          </w:rPr>
          <w:t>EXECUTIVE SUMMARY</w:t>
        </w:r>
        <w:r w:rsidR="00EA2739">
          <w:rPr>
            <w:noProof/>
            <w:webHidden/>
          </w:rPr>
          <w:tab/>
        </w:r>
        <w:r w:rsidR="00EA2739">
          <w:rPr>
            <w:noProof/>
            <w:webHidden/>
          </w:rPr>
          <w:fldChar w:fldCharType="begin"/>
        </w:r>
        <w:r w:rsidR="00EA2739">
          <w:rPr>
            <w:noProof/>
            <w:webHidden/>
          </w:rPr>
          <w:instrText xml:space="preserve"> PAGEREF _Toc367959909 \h </w:instrText>
        </w:r>
        <w:r w:rsidR="00EA2739">
          <w:rPr>
            <w:noProof/>
            <w:webHidden/>
          </w:rPr>
        </w:r>
        <w:r w:rsidR="00EA2739">
          <w:rPr>
            <w:noProof/>
            <w:webHidden/>
          </w:rPr>
          <w:fldChar w:fldCharType="separate"/>
        </w:r>
        <w:r w:rsidR="00EA2739">
          <w:rPr>
            <w:noProof/>
            <w:webHidden/>
          </w:rPr>
          <w:t>1</w:t>
        </w:r>
        <w:r w:rsidR="00EA2739">
          <w:rPr>
            <w:noProof/>
            <w:webHidden/>
          </w:rPr>
          <w:fldChar w:fldCharType="end"/>
        </w:r>
      </w:hyperlink>
    </w:p>
    <w:p w:rsidR="00EA2739" w:rsidRPr="00404EAA" w:rsidRDefault="00EA2739">
      <w:pPr>
        <w:pStyle w:val="TOC1"/>
        <w:tabs>
          <w:tab w:val="right" w:leader="dot" w:pos="8990"/>
        </w:tabs>
        <w:rPr>
          <w:rFonts w:ascii="Calibri" w:hAnsi="Calibri"/>
          <w:noProof/>
          <w:sz w:val="22"/>
          <w:szCs w:val="22"/>
        </w:rPr>
      </w:pPr>
      <w:hyperlink w:anchor="_Toc367959910" w:history="1">
        <w:r w:rsidRPr="00587972">
          <w:rPr>
            <w:rStyle w:val="Hyperlink"/>
            <w:noProof/>
          </w:rPr>
          <w:t>DESCRIPTION OF PROBLEM</w:t>
        </w:r>
        <w:r>
          <w:rPr>
            <w:noProof/>
            <w:webHidden/>
          </w:rPr>
          <w:tab/>
        </w:r>
        <w:r>
          <w:rPr>
            <w:noProof/>
            <w:webHidden/>
          </w:rPr>
          <w:fldChar w:fldCharType="begin"/>
        </w:r>
        <w:r>
          <w:rPr>
            <w:noProof/>
            <w:webHidden/>
          </w:rPr>
          <w:instrText xml:space="preserve"> PAGEREF _Toc367959910 \h </w:instrText>
        </w:r>
        <w:r>
          <w:rPr>
            <w:noProof/>
            <w:webHidden/>
          </w:rPr>
        </w:r>
        <w:r>
          <w:rPr>
            <w:noProof/>
            <w:webHidden/>
          </w:rPr>
          <w:fldChar w:fldCharType="separate"/>
        </w:r>
        <w:r>
          <w:rPr>
            <w:noProof/>
            <w:webHidden/>
          </w:rPr>
          <w:t>2</w:t>
        </w:r>
        <w:r>
          <w:rPr>
            <w:noProof/>
            <w:webHidden/>
          </w:rPr>
          <w:fldChar w:fldCharType="end"/>
        </w:r>
      </w:hyperlink>
    </w:p>
    <w:p w:rsidR="00EA2739" w:rsidRPr="00404EAA" w:rsidRDefault="00EA2739">
      <w:pPr>
        <w:pStyle w:val="TOC1"/>
        <w:tabs>
          <w:tab w:val="right" w:leader="dot" w:pos="8990"/>
        </w:tabs>
        <w:rPr>
          <w:rFonts w:ascii="Calibri" w:hAnsi="Calibri"/>
          <w:noProof/>
          <w:sz w:val="22"/>
          <w:szCs w:val="22"/>
        </w:rPr>
      </w:pPr>
      <w:hyperlink w:anchor="_Toc367959911" w:history="1">
        <w:r w:rsidRPr="00587972">
          <w:rPr>
            <w:rStyle w:val="Hyperlink"/>
            <w:noProof/>
          </w:rPr>
          <w:t>APPROACH AND METHODOLOGY</w:t>
        </w:r>
        <w:r>
          <w:rPr>
            <w:noProof/>
            <w:webHidden/>
          </w:rPr>
          <w:tab/>
        </w:r>
        <w:r>
          <w:rPr>
            <w:noProof/>
            <w:webHidden/>
          </w:rPr>
          <w:fldChar w:fldCharType="begin"/>
        </w:r>
        <w:r>
          <w:rPr>
            <w:noProof/>
            <w:webHidden/>
          </w:rPr>
          <w:instrText xml:space="preserve"> PAGEREF _Toc367959911 \h </w:instrText>
        </w:r>
        <w:r>
          <w:rPr>
            <w:noProof/>
            <w:webHidden/>
          </w:rPr>
        </w:r>
        <w:r>
          <w:rPr>
            <w:noProof/>
            <w:webHidden/>
          </w:rPr>
          <w:fldChar w:fldCharType="separate"/>
        </w:r>
        <w:r>
          <w:rPr>
            <w:noProof/>
            <w:webHidden/>
          </w:rPr>
          <w:t>3</w:t>
        </w:r>
        <w:r>
          <w:rPr>
            <w:noProof/>
            <w:webHidden/>
          </w:rPr>
          <w:fldChar w:fldCharType="end"/>
        </w:r>
      </w:hyperlink>
    </w:p>
    <w:p w:rsidR="00EA2739" w:rsidRPr="00404EAA" w:rsidRDefault="00EA2739">
      <w:pPr>
        <w:pStyle w:val="TOC1"/>
        <w:tabs>
          <w:tab w:val="right" w:leader="dot" w:pos="8990"/>
        </w:tabs>
        <w:rPr>
          <w:rFonts w:ascii="Calibri" w:hAnsi="Calibri"/>
          <w:noProof/>
          <w:sz w:val="22"/>
          <w:szCs w:val="22"/>
        </w:rPr>
      </w:pPr>
      <w:hyperlink w:anchor="_Toc367959912" w:history="1">
        <w:r w:rsidRPr="00587972">
          <w:rPr>
            <w:rStyle w:val="Hyperlink"/>
            <w:noProof/>
          </w:rPr>
          <w:t>FINDINGS; CONCLUSIONS; RECOMMENDATIONS</w:t>
        </w:r>
        <w:r>
          <w:rPr>
            <w:noProof/>
            <w:webHidden/>
          </w:rPr>
          <w:tab/>
        </w:r>
        <w:r>
          <w:rPr>
            <w:noProof/>
            <w:webHidden/>
          </w:rPr>
          <w:fldChar w:fldCharType="begin"/>
        </w:r>
        <w:r>
          <w:rPr>
            <w:noProof/>
            <w:webHidden/>
          </w:rPr>
          <w:instrText xml:space="preserve"> PAGEREF _Toc367959912 \h </w:instrText>
        </w:r>
        <w:r>
          <w:rPr>
            <w:noProof/>
            <w:webHidden/>
          </w:rPr>
        </w:r>
        <w:r>
          <w:rPr>
            <w:noProof/>
            <w:webHidden/>
          </w:rPr>
          <w:fldChar w:fldCharType="separate"/>
        </w:r>
        <w:r>
          <w:rPr>
            <w:noProof/>
            <w:webHidden/>
          </w:rPr>
          <w:t>4</w:t>
        </w:r>
        <w:r>
          <w:rPr>
            <w:noProof/>
            <w:webHidden/>
          </w:rPr>
          <w:fldChar w:fldCharType="end"/>
        </w:r>
      </w:hyperlink>
    </w:p>
    <w:p w:rsidR="00EA2739" w:rsidRPr="00404EAA" w:rsidRDefault="00EA2739">
      <w:pPr>
        <w:pStyle w:val="TOC1"/>
        <w:tabs>
          <w:tab w:val="right" w:leader="dot" w:pos="8990"/>
        </w:tabs>
        <w:rPr>
          <w:rFonts w:ascii="Calibri" w:hAnsi="Calibri"/>
          <w:noProof/>
          <w:sz w:val="22"/>
          <w:szCs w:val="22"/>
        </w:rPr>
      </w:pPr>
      <w:hyperlink w:anchor="_Toc367959913" w:history="1">
        <w:r w:rsidRPr="00587972">
          <w:rPr>
            <w:rStyle w:val="Hyperlink"/>
            <w:noProof/>
          </w:rPr>
          <w:t>REFERENCES</w:t>
        </w:r>
        <w:r>
          <w:rPr>
            <w:noProof/>
            <w:webHidden/>
          </w:rPr>
          <w:tab/>
        </w:r>
        <w:bookmarkStart w:id="2" w:name="_GoBack"/>
        <w:bookmarkEnd w:id="2"/>
        <w:r>
          <w:rPr>
            <w:noProof/>
            <w:webHidden/>
          </w:rPr>
          <w:fldChar w:fldCharType="begin"/>
        </w:r>
        <w:r>
          <w:rPr>
            <w:noProof/>
            <w:webHidden/>
          </w:rPr>
          <w:instrText xml:space="preserve"> PAGEREF _Toc367959913 \h </w:instrText>
        </w:r>
        <w:r>
          <w:rPr>
            <w:noProof/>
            <w:webHidden/>
          </w:rPr>
        </w:r>
        <w:r>
          <w:rPr>
            <w:noProof/>
            <w:webHidden/>
          </w:rPr>
          <w:fldChar w:fldCharType="separate"/>
        </w:r>
        <w:r>
          <w:rPr>
            <w:noProof/>
            <w:webHidden/>
          </w:rPr>
          <w:t>5</w:t>
        </w:r>
        <w:r>
          <w:rPr>
            <w:noProof/>
            <w:webHidden/>
          </w:rPr>
          <w:fldChar w:fldCharType="end"/>
        </w:r>
      </w:hyperlink>
    </w:p>
    <w:p w:rsidR="00EA2739" w:rsidRPr="00404EAA" w:rsidRDefault="00EA2739">
      <w:pPr>
        <w:pStyle w:val="TOC1"/>
        <w:tabs>
          <w:tab w:val="right" w:leader="dot" w:pos="8990"/>
        </w:tabs>
        <w:rPr>
          <w:rFonts w:ascii="Calibri" w:hAnsi="Calibri"/>
          <w:noProof/>
          <w:sz w:val="22"/>
          <w:szCs w:val="22"/>
        </w:rPr>
      </w:pPr>
      <w:hyperlink w:anchor="_Toc367959914" w:history="1">
        <w:r w:rsidRPr="00587972">
          <w:rPr>
            <w:rStyle w:val="Hyperlink"/>
            <w:noProof/>
          </w:rPr>
          <w:t>APPENDIX</w:t>
        </w:r>
        <w:r>
          <w:rPr>
            <w:noProof/>
            <w:webHidden/>
          </w:rPr>
          <w:tab/>
        </w:r>
        <w:r>
          <w:rPr>
            <w:noProof/>
            <w:webHidden/>
          </w:rPr>
          <w:fldChar w:fldCharType="begin"/>
        </w:r>
        <w:r>
          <w:rPr>
            <w:noProof/>
            <w:webHidden/>
          </w:rPr>
          <w:instrText xml:space="preserve"> PAGEREF _Toc367959914 \h </w:instrText>
        </w:r>
        <w:r>
          <w:rPr>
            <w:noProof/>
            <w:webHidden/>
          </w:rPr>
        </w:r>
        <w:r>
          <w:rPr>
            <w:noProof/>
            <w:webHidden/>
          </w:rPr>
          <w:fldChar w:fldCharType="separate"/>
        </w:r>
        <w:r>
          <w:rPr>
            <w:noProof/>
            <w:webHidden/>
          </w:rPr>
          <w:t>6</w:t>
        </w:r>
        <w:r>
          <w:rPr>
            <w:noProof/>
            <w:webHidden/>
          </w:rPr>
          <w:fldChar w:fldCharType="end"/>
        </w:r>
      </w:hyperlink>
    </w:p>
    <w:p w:rsidR="008D5427" w:rsidRDefault="00603456">
      <w:r>
        <w:rPr>
          <w:b/>
          <w:bCs/>
        </w:rPr>
        <w:fldChar w:fldCharType="end"/>
      </w:r>
    </w:p>
    <w:p w:rsidR="008D5427" w:rsidRDefault="008D5427">
      <w:pPr>
        <w:sectPr w:rsidR="008D5427">
          <w:pgSz w:w="12240" w:h="15840"/>
          <w:pgMar w:top="1800" w:right="1440" w:bottom="1440" w:left="1800" w:header="720" w:footer="720" w:gutter="0"/>
          <w:pgNumType w:fmt="lowerRoman" w:start="1"/>
          <w:cols w:space="720"/>
        </w:sectPr>
      </w:pPr>
    </w:p>
    <w:p w:rsidR="008D5427" w:rsidRDefault="00140DC8">
      <w:pPr>
        <w:pStyle w:val="Heading1"/>
      </w:pPr>
      <w:bookmarkStart w:id="3" w:name="_Toc367959909"/>
      <w:r>
        <w:lastRenderedPageBreak/>
        <w:t>EXECUTIVE SUMMARY</w:t>
      </w:r>
      <w:bookmarkEnd w:id="3"/>
    </w:p>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140DC8">
      <w:pPr>
        <w:pStyle w:val="Heading1"/>
      </w:pPr>
      <w:r>
        <w:br w:type="page"/>
      </w:r>
      <w:bookmarkStart w:id="4" w:name="_Toc367959910"/>
      <w:r>
        <w:lastRenderedPageBreak/>
        <w:t>DESCRIPTION OF PROBLEM</w:t>
      </w:r>
      <w:bookmarkEnd w:id="4"/>
    </w:p>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8D5427"/>
    <w:p w:rsidR="008D5427" w:rsidRDefault="00140DC8">
      <w:pPr>
        <w:pStyle w:val="Heading1"/>
      </w:pPr>
      <w:bookmarkStart w:id="5" w:name="_Toc367959911"/>
      <w:r>
        <w:lastRenderedPageBreak/>
        <w:t>APPROACH AND METHODOLOGY</w:t>
      </w:r>
      <w:bookmarkEnd w:id="5"/>
    </w:p>
    <w:p w:rsidR="008D5427" w:rsidRDefault="008D5427"/>
    <w:p w:rsidR="008D5427" w:rsidRDefault="008D5427"/>
    <w:p w:rsidR="008D5427" w:rsidRDefault="008D5427"/>
    <w:p w:rsidR="008D5427" w:rsidRDefault="008D5427"/>
    <w:p w:rsidR="008D5427" w:rsidRDefault="00140DC8">
      <w:pPr>
        <w:pStyle w:val="Heading1"/>
      </w:pPr>
      <w:r>
        <w:rPr>
          <w:rFonts w:ascii="Times New Roman" w:hAnsi="Times New Roman"/>
          <w:b w:val="0"/>
          <w:caps w:val="0"/>
        </w:rPr>
        <w:br w:type="page"/>
      </w:r>
      <w:bookmarkStart w:id="6" w:name="_Toc367959912"/>
      <w:r>
        <w:lastRenderedPageBreak/>
        <w:t>FINDINGS; CONCLUSIONS; RECOMMENDATIONS</w:t>
      </w:r>
      <w:bookmarkEnd w:id="6"/>
    </w:p>
    <w:p w:rsidR="008D5427" w:rsidRDefault="008D5427"/>
    <w:p w:rsidR="008D5427" w:rsidRDefault="008D5427"/>
    <w:p w:rsidR="008D5427" w:rsidRDefault="008D5427"/>
    <w:p w:rsidR="00EA2739" w:rsidRDefault="00140DC8">
      <w:pPr>
        <w:pStyle w:val="Heading1"/>
      </w:pPr>
      <w:r>
        <w:br w:type="page"/>
      </w:r>
      <w:bookmarkStart w:id="7" w:name="_Toc367959913"/>
      <w:r w:rsidR="00EA2739">
        <w:lastRenderedPageBreak/>
        <w:t>REFERENCES</w:t>
      </w:r>
      <w:bookmarkEnd w:id="7"/>
      <w:r w:rsidR="00EA2739">
        <w:t xml:space="preserve"> </w:t>
      </w:r>
    </w:p>
    <w:p w:rsidR="008D5427" w:rsidRDefault="00EA2739">
      <w:pPr>
        <w:pStyle w:val="Heading1"/>
      </w:pPr>
      <w:r>
        <w:br w:type="page"/>
      </w:r>
      <w:bookmarkStart w:id="8" w:name="_Toc367959914"/>
      <w:r w:rsidR="00140DC8">
        <w:lastRenderedPageBreak/>
        <w:t>APPENDIX</w:t>
      </w:r>
      <w:bookmarkEnd w:id="8"/>
      <w:r w:rsidR="00140DC8">
        <w:t xml:space="preserve"> </w:t>
      </w:r>
    </w:p>
    <w:p w:rsidR="00244CB9" w:rsidRDefault="00244CB9"/>
    <w:sectPr w:rsidR="00244CB9" w:rsidSect="008D5427">
      <w:footerReference w:type="default" r:id="rId12"/>
      <w:pgSz w:w="12240" w:h="15840" w:code="1"/>
      <w:pgMar w:top="180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AA" w:rsidRDefault="00404EAA" w:rsidP="0016474F">
      <w:pPr>
        <w:spacing w:line="240" w:lineRule="auto"/>
      </w:pPr>
      <w:r>
        <w:separator/>
      </w:r>
    </w:p>
  </w:endnote>
  <w:endnote w:type="continuationSeparator" w:id="0">
    <w:p w:rsidR="00404EAA" w:rsidRDefault="00404EAA" w:rsidP="00164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27" w:rsidRDefault="00404EAA">
    <w:pPr>
      <w:rPr>
        <w:rFonts w:ascii="Arial" w:hAnsi="Arial"/>
        <w:i/>
        <w:sz w:val="20"/>
      </w:rPr>
    </w:pPr>
    <w:r>
      <w:rPr>
        <w:rFonts w:ascii="Arial" w:hAnsi="Arial"/>
        <w:i/>
        <w:noProof/>
      </w:rPr>
      <w:pict>
        <v:line id="_x0000_s2049" style="position:absolute;z-index:1" from="3.6pt,-4.35pt" to="442.8pt,-4.35pt" o:allowincell="f"/>
      </w:pict>
    </w:r>
    <w:r w:rsidR="00140DC8">
      <w:rPr>
        <w:rFonts w:ascii="Arial" w:hAnsi="Arial"/>
        <w:i/>
        <w:sz w:val="20"/>
      </w:rPr>
      <w:t xml:space="preserve">Type Your Report Name Here </w:t>
    </w:r>
    <w:r w:rsidR="00140DC8">
      <w:rPr>
        <w:rFonts w:ascii="Arial" w:hAnsi="Arial"/>
        <w:i/>
        <w:sz w:val="20"/>
      </w:rPr>
      <w:tab/>
    </w:r>
    <w:r w:rsidR="00140DC8">
      <w:rPr>
        <w:rFonts w:ascii="Arial" w:hAnsi="Arial"/>
        <w:i/>
        <w:sz w:val="20"/>
      </w:rPr>
      <w:tab/>
    </w:r>
    <w:r w:rsidR="00603456">
      <w:rPr>
        <w:rFonts w:ascii="Arial" w:hAnsi="Arial"/>
        <w:i/>
        <w:sz w:val="20"/>
      </w:rPr>
      <w:fldChar w:fldCharType="begin"/>
    </w:r>
    <w:r w:rsidR="00140DC8">
      <w:rPr>
        <w:rFonts w:ascii="Arial" w:hAnsi="Arial"/>
        <w:i/>
        <w:sz w:val="20"/>
      </w:rPr>
      <w:instrText xml:space="preserve"> PAGE </w:instrText>
    </w:r>
    <w:r w:rsidR="00603456">
      <w:rPr>
        <w:rFonts w:ascii="Arial" w:hAnsi="Arial"/>
        <w:i/>
        <w:sz w:val="20"/>
      </w:rPr>
      <w:fldChar w:fldCharType="separate"/>
    </w:r>
    <w:r w:rsidR="00EA2739">
      <w:rPr>
        <w:rFonts w:ascii="Arial" w:hAnsi="Arial"/>
        <w:i/>
        <w:noProof/>
        <w:sz w:val="20"/>
      </w:rPr>
      <w:t>i</w:t>
    </w:r>
    <w:r w:rsidR="00603456">
      <w:rPr>
        <w:rFonts w:ascii="Arial" w:hAnsi="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27" w:rsidRDefault="00404EAA">
    <w:pPr>
      <w:rPr>
        <w:rFonts w:ascii="Arial" w:hAnsi="Arial"/>
        <w:i/>
        <w:sz w:val="20"/>
      </w:rPr>
    </w:pPr>
    <w:r>
      <w:rPr>
        <w:rFonts w:ascii="Arial" w:hAnsi="Arial"/>
        <w:i/>
        <w:noProof/>
      </w:rPr>
      <w:pict>
        <v:line id="_x0000_s2052" style="position:absolute;z-index:3" from="3.6pt,-4.35pt" to="442.8pt,-4.35pt" o:allowincell="f"/>
      </w:pict>
    </w:r>
    <w:r w:rsidR="00140DC8">
      <w:rPr>
        <w:rFonts w:ascii="Arial" w:hAnsi="Arial"/>
        <w:i/>
        <w:sz w:val="20"/>
      </w:rPr>
      <w:t xml:space="preserve">Type Your Report Name Here </w:t>
    </w:r>
    <w:r w:rsidR="00140DC8">
      <w:rPr>
        <w:rFonts w:ascii="Arial" w:hAnsi="Arial"/>
        <w:i/>
        <w:sz w:val="20"/>
      </w:rPr>
      <w:tab/>
    </w:r>
    <w:r w:rsidR="00140DC8">
      <w:rPr>
        <w:rFonts w:ascii="Arial" w:hAnsi="Arial"/>
        <w:i/>
        <w:sz w:val="20"/>
      </w:rPr>
      <w:tab/>
    </w:r>
    <w:r w:rsidR="00603456">
      <w:rPr>
        <w:rFonts w:ascii="Arial" w:hAnsi="Arial"/>
        <w:i/>
        <w:sz w:val="20"/>
      </w:rPr>
      <w:fldChar w:fldCharType="begin"/>
    </w:r>
    <w:r w:rsidR="00140DC8">
      <w:rPr>
        <w:rFonts w:ascii="Arial" w:hAnsi="Arial"/>
        <w:i/>
        <w:sz w:val="20"/>
      </w:rPr>
      <w:instrText xml:space="preserve"> PAGE </w:instrText>
    </w:r>
    <w:r w:rsidR="00603456">
      <w:rPr>
        <w:rFonts w:ascii="Arial" w:hAnsi="Arial"/>
        <w:i/>
        <w:sz w:val="20"/>
      </w:rPr>
      <w:fldChar w:fldCharType="separate"/>
    </w:r>
    <w:r w:rsidR="00EA2739">
      <w:rPr>
        <w:rFonts w:ascii="Arial" w:hAnsi="Arial"/>
        <w:i/>
        <w:noProof/>
        <w:sz w:val="20"/>
      </w:rPr>
      <w:t>6</w:t>
    </w:r>
    <w:r w:rsidR="00603456">
      <w:rPr>
        <w:rFonts w:ascii="Arial" w:hAnsi="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AA" w:rsidRDefault="00404EAA" w:rsidP="0016474F">
      <w:pPr>
        <w:spacing w:line="240" w:lineRule="auto"/>
      </w:pPr>
      <w:r>
        <w:separator/>
      </w:r>
    </w:p>
  </w:footnote>
  <w:footnote w:type="continuationSeparator" w:id="0">
    <w:p w:rsidR="00404EAA" w:rsidRDefault="00404EAA" w:rsidP="001647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27" w:rsidRPr="00DA521E" w:rsidRDefault="00404EAA">
    <w:pPr>
      <w:rPr>
        <w:rFonts w:ascii="Verdana" w:hAnsi="Verdana"/>
        <w:b/>
        <w:sz w:val="32"/>
        <w:szCs w:val="32"/>
      </w:rPr>
    </w:pPr>
    <w:r>
      <w:rPr>
        <w:noProof/>
      </w:rPr>
      <w:pict>
        <v:line id="_x0000_s2051" style="position:absolute;flip:x;z-index:2" from="-3.6pt,21.6pt" to="356.4pt,21.6pt" o:allowincell="f" strokeweight="1.5pt"/>
      </w:pict>
    </w:r>
    <w:r w:rsidR="00DA521E">
      <w:t xml:space="preserve">                                                                                                                        </w:t>
    </w:r>
    <w:r w:rsidR="00DA521E" w:rsidRPr="00DA521E">
      <w:rPr>
        <w:rFonts w:ascii="Verdana" w:hAnsi="Verdana"/>
        <w:b/>
        <w:sz w:val="32"/>
        <w:szCs w:val="32"/>
      </w:rPr>
      <w:t>TranLIVE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164"/>
    <w:multiLevelType w:val="singleLevel"/>
    <w:tmpl w:val="A26C773C"/>
    <w:lvl w:ilvl="0">
      <w:start w:val="1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
    <w:nsid w:val="1BE5597B"/>
    <w:multiLevelType w:val="singleLevel"/>
    <w:tmpl w:val="F58488EE"/>
    <w:lvl w:ilvl="0">
      <w:start w:val="22"/>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
    <w:nsid w:val="1EA84570"/>
    <w:multiLevelType w:val="singleLevel"/>
    <w:tmpl w:val="302C5E6C"/>
    <w:lvl w:ilvl="0">
      <w:start w:val="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3">
    <w:nsid w:val="21C64E8B"/>
    <w:multiLevelType w:val="hybridMultilevel"/>
    <w:tmpl w:val="C82E1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BE35C4"/>
    <w:multiLevelType w:val="singleLevel"/>
    <w:tmpl w:val="97288088"/>
    <w:lvl w:ilvl="0">
      <w:start w:val="10"/>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5">
    <w:nsid w:val="2C2261D4"/>
    <w:multiLevelType w:val="singleLevel"/>
    <w:tmpl w:val="A00EA49E"/>
    <w:lvl w:ilvl="0">
      <w:start w:val="16"/>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381674A0"/>
    <w:multiLevelType w:val="singleLevel"/>
    <w:tmpl w:val="FFF87BF8"/>
    <w:lvl w:ilvl="0">
      <w:start w:val="2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7">
    <w:nsid w:val="3EBB3C94"/>
    <w:multiLevelType w:val="singleLevel"/>
    <w:tmpl w:val="7D245548"/>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nsid w:val="410513FC"/>
    <w:multiLevelType w:val="singleLevel"/>
    <w:tmpl w:val="BF06E76C"/>
    <w:lvl w:ilvl="0">
      <w:start w:val="1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nsid w:val="4380461D"/>
    <w:multiLevelType w:val="singleLevel"/>
    <w:tmpl w:val="102A9168"/>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nsid w:val="5514258E"/>
    <w:multiLevelType w:val="singleLevel"/>
    <w:tmpl w:val="E7287EA2"/>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nsid w:val="5B0D5BF3"/>
    <w:multiLevelType w:val="singleLevel"/>
    <w:tmpl w:val="8C24AEFE"/>
    <w:lvl w:ilvl="0">
      <w:start w:val="13"/>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2">
    <w:nsid w:val="5CD36135"/>
    <w:multiLevelType w:val="singleLevel"/>
    <w:tmpl w:val="F162C0E2"/>
    <w:lvl w:ilvl="0">
      <w:start w:val="9"/>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3">
    <w:nsid w:val="603A4E3F"/>
    <w:multiLevelType w:val="singleLevel"/>
    <w:tmpl w:val="2C121C2C"/>
    <w:lvl w:ilvl="0">
      <w:start w:val="1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4">
    <w:nsid w:val="60944631"/>
    <w:multiLevelType w:val="singleLevel"/>
    <w:tmpl w:val="2DFC9AEC"/>
    <w:lvl w:ilvl="0">
      <w:start w:val="19"/>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5">
    <w:nsid w:val="6BF31AD2"/>
    <w:multiLevelType w:val="singleLevel"/>
    <w:tmpl w:val="66067122"/>
    <w:lvl w:ilvl="0">
      <w:start w:val="12"/>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6">
    <w:nsid w:val="78FC2019"/>
    <w:multiLevelType w:val="singleLevel"/>
    <w:tmpl w:val="32BA6E5A"/>
    <w:lvl w:ilvl="0">
      <w:start w:val="14"/>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7">
    <w:nsid w:val="7D557B1A"/>
    <w:multiLevelType w:val="singleLevel"/>
    <w:tmpl w:val="EC225A52"/>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nsid w:val="7EFD0F68"/>
    <w:multiLevelType w:val="singleLevel"/>
    <w:tmpl w:val="5CBCEB20"/>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9">
    <w:nsid w:val="7F0419B8"/>
    <w:multiLevelType w:val="singleLevel"/>
    <w:tmpl w:val="C4C0AA9A"/>
    <w:lvl w:ilvl="0">
      <w:start w:val="20"/>
      <w:numFmt w:val="decimal"/>
      <w:lvlText w:val="%1. "/>
      <w:legacy w:legacy="1" w:legacySpace="0" w:legacyIndent="360"/>
      <w:lvlJc w:val="left"/>
      <w:pPr>
        <w:ind w:left="360" w:hanging="360"/>
      </w:pPr>
      <w:rPr>
        <w:rFonts w:ascii="Times New Roman" w:hAnsi="Times New Roman" w:hint="default"/>
        <w:b w:val="0"/>
        <w:i w:val="0"/>
        <w:sz w:val="18"/>
        <w:u w:val="none"/>
      </w:rPr>
    </w:lvl>
  </w:abstractNum>
  <w:num w:numId="1">
    <w:abstractNumId w:val="17"/>
  </w:num>
  <w:num w:numId="2">
    <w:abstractNumId w:val="12"/>
  </w:num>
  <w:num w:numId="3">
    <w:abstractNumId w:val="15"/>
  </w:num>
  <w:num w:numId="4">
    <w:abstractNumId w:val="5"/>
  </w:num>
  <w:num w:numId="5">
    <w:abstractNumId w:val="13"/>
  </w:num>
  <w:num w:numId="6">
    <w:abstractNumId w:val="14"/>
  </w:num>
  <w:num w:numId="7">
    <w:abstractNumId w:val="19"/>
  </w:num>
  <w:num w:numId="8">
    <w:abstractNumId w:val="7"/>
  </w:num>
  <w:num w:numId="9">
    <w:abstractNumId w:val="18"/>
  </w:num>
  <w:num w:numId="10">
    <w:abstractNumId w:val="10"/>
  </w:num>
  <w:num w:numId="11">
    <w:abstractNumId w:val="9"/>
  </w:num>
  <w:num w:numId="12">
    <w:abstractNumId w:val="2"/>
  </w:num>
  <w:num w:numId="13">
    <w:abstractNumId w:val="4"/>
  </w:num>
  <w:num w:numId="14">
    <w:abstractNumId w:val="8"/>
  </w:num>
  <w:num w:numId="15">
    <w:abstractNumId w:val="11"/>
  </w:num>
  <w:num w:numId="16">
    <w:abstractNumId w:val="16"/>
  </w:num>
  <w:num w:numId="17">
    <w:abstractNumId w:val="0"/>
  </w:num>
  <w:num w:numId="18">
    <w:abstractNumId w:val="6"/>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DC8"/>
    <w:rsid w:val="00012703"/>
    <w:rsid w:val="00140DC8"/>
    <w:rsid w:val="00200572"/>
    <w:rsid w:val="00244CB9"/>
    <w:rsid w:val="00271A9C"/>
    <w:rsid w:val="00355656"/>
    <w:rsid w:val="003E2C9B"/>
    <w:rsid w:val="00404EAA"/>
    <w:rsid w:val="00585363"/>
    <w:rsid w:val="00595894"/>
    <w:rsid w:val="00603456"/>
    <w:rsid w:val="006611C9"/>
    <w:rsid w:val="0088477F"/>
    <w:rsid w:val="008D5427"/>
    <w:rsid w:val="009720BE"/>
    <w:rsid w:val="00A31FE0"/>
    <w:rsid w:val="00C468CF"/>
    <w:rsid w:val="00CE4DD8"/>
    <w:rsid w:val="00DA521E"/>
    <w:rsid w:val="00DB53D8"/>
    <w:rsid w:val="00DB6DC2"/>
    <w:rsid w:val="00E73B5E"/>
    <w:rsid w:val="00EA2739"/>
    <w:rsid w:val="00ED229A"/>
    <w:rsid w:val="00FE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27"/>
    <w:pPr>
      <w:spacing w:line="360" w:lineRule="auto"/>
    </w:pPr>
    <w:rPr>
      <w:sz w:val="24"/>
    </w:rPr>
  </w:style>
  <w:style w:type="paragraph" w:styleId="Heading1">
    <w:name w:val="heading 1"/>
    <w:basedOn w:val="Normal"/>
    <w:next w:val="Normal"/>
    <w:autoRedefine/>
    <w:qFormat/>
    <w:rsid w:val="008D5427"/>
    <w:pPr>
      <w:keepNext/>
      <w:outlineLvl w:val="0"/>
    </w:pPr>
    <w:rPr>
      <w:rFonts w:ascii="Arial" w:hAnsi="Arial"/>
      <w:b/>
      <w:caps/>
    </w:rPr>
  </w:style>
  <w:style w:type="paragraph" w:styleId="Heading2">
    <w:name w:val="heading 2"/>
    <w:basedOn w:val="Normal"/>
    <w:next w:val="Normal"/>
    <w:autoRedefine/>
    <w:qFormat/>
    <w:rsid w:val="008D5427"/>
    <w:pPr>
      <w:keepNext/>
      <w:outlineLvl w:val="1"/>
    </w:pPr>
    <w:rPr>
      <w:rFonts w:ascii="Arial" w:hAnsi="Arial"/>
      <w:b/>
    </w:rPr>
  </w:style>
  <w:style w:type="paragraph" w:styleId="Heading3">
    <w:name w:val="heading 3"/>
    <w:basedOn w:val="Normal"/>
    <w:next w:val="Normal"/>
    <w:autoRedefine/>
    <w:qFormat/>
    <w:rsid w:val="008D5427"/>
    <w:pPr>
      <w:keepNext/>
      <w:outlineLvl w:val="2"/>
    </w:pPr>
    <w:rPr>
      <w:rFonts w:ascii="Arial" w:hAnsi="Arial"/>
      <w:i/>
    </w:rPr>
  </w:style>
  <w:style w:type="paragraph" w:styleId="Heading4">
    <w:name w:val="heading 4"/>
    <w:basedOn w:val="Normal"/>
    <w:next w:val="Normal"/>
    <w:qFormat/>
    <w:rsid w:val="008D5427"/>
    <w:pPr>
      <w:keepNext/>
      <w:jc w:val="center"/>
      <w:outlineLvl w:val="3"/>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tyle1">
    <w:name w:val="Cover Style1"/>
    <w:basedOn w:val="Heading1"/>
    <w:autoRedefine/>
    <w:rsid w:val="008D5427"/>
    <w:pPr>
      <w:jc w:val="center"/>
    </w:pPr>
    <w:rPr>
      <w:sz w:val="36"/>
    </w:rPr>
  </w:style>
  <w:style w:type="paragraph" w:customStyle="1" w:styleId="CoverStyle2">
    <w:name w:val="Cover Style2"/>
    <w:basedOn w:val="Heading1"/>
    <w:autoRedefine/>
    <w:rsid w:val="008D5427"/>
    <w:pPr>
      <w:jc w:val="center"/>
    </w:pPr>
  </w:style>
  <w:style w:type="paragraph" w:customStyle="1" w:styleId="CoverStyle3">
    <w:name w:val="Cover Style3"/>
    <w:basedOn w:val="Normal"/>
    <w:autoRedefine/>
    <w:rsid w:val="008D5427"/>
    <w:pPr>
      <w:jc w:val="center"/>
    </w:pPr>
    <w:rPr>
      <w:rFonts w:ascii="Arial" w:hAnsi="Arial"/>
      <w:sz w:val="16"/>
    </w:rPr>
  </w:style>
  <w:style w:type="paragraph" w:styleId="TOC1">
    <w:name w:val="toc 1"/>
    <w:basedOn w:val="Normal"/>
    <w:next w:val="Normal"/>
    <w:autoRedefine/>
    <w:uiPriority w:val="39"/>
    <w:rsid w:val="008D5427"/>
  </w:style>
  <w:style w:type="paragraph" w:styleId="TOC2">
    <w:name w:val="toc 2"/>
    <w:basedOn w:val="Normal"/>
    <w:next w:val="Normal"/>
    <w:autoRedefine/>
    <w:semiHidden/>
    <w:rsid w:val="008D5427"/>
    <w:pPr>
      <w:ind w:left="240"/>
    </w:pPr>
  </w:style>
  <w:style w:type="paragraph" w:styleId="TOC3">
    <w:name w:val="toc 3"/>
    <w:basedOn w:val="Normal"/>
    <w:next w:val="Normal"/>
    <w:autoRedefine/>
    <w:semiHidden/>
    <w:rsid w:val="008D5427"/>
    <w:pPr>
      <w:ind w:left="480"/>
    </w:pPr>
  </w:style>
  <w:style w:type="paragraph" w:styleId="TOC4">
    <w:name w:val="toc 4"/>
    <w:basedOn w:val="Normal"/>
    <w:next w:val="Normal"/>
    <w:autoRedefine/>
    <w:semiHidden/>
    <w:rsid w:val="008D5427"/>
    <w:pPr>
      <w:ind w:left="720"/>
    </w:pPr>
  </w:style>
  <w:style w:type="paragraph" w:styleId="TOC5">
    <w:name w:val="toc 5"/>
    <w:basedOn w:val="Normal"/>
    <w:next w:val="Normal"/>
    <w:autoRedefine/>
    <w:semiHidden/>
    <w:rsid w:val="008D5427"/>
    <w:pPr>
      <w:ind w:left="960"/>
    </w:pPr>
  </w:style>
  <w:style w:type="paragraph" w:styleId="TOC6">
    <w:name w:val="toc 6"/>
    <w:basedOn w:val="Normal"/>
    <w:next w:val="Normal"/>
    <w:autoRedefine/>
    <w:semiHidden/>
    <w:rsid w:val="008D5427"/>
    <w:pPr>
      <w:ind w:left="1200"/>
    </w:pPr>
  </w:style>
  <w:style w:type="paragraph" w:styleId="TOC7">
    <w:name w:val="toc 7"/>
    <w:basedOn w:val="Normal"/>
    <w:next w:val="Normal"/>
    <w:autoRedefine/>
    <w:semiHidden/>
    <w:rsid w:val="008D5427"/>
    <w:pPr>
      <w:ind w:left="1440"/>
    </w:pPr>
  </w:style>
  <w:style w:type="paragraph" w:styleId="TOC8">
    <w:name w:val="toc 8"/>
    <w:basedOn w:val="Normal"/>
    <w:next w:val="Normal"/>
    <w:autoRedefine/>
    <w:semiHidden/>
    <w:rsid w:val="008D5427"/>
    <w:pPr>
      <w:ind w:left="1680"/>
    </w:pPr>
  </w:style>
  <w:style w:type="paragraph" w:styleId="TOC9">
    <w:name w:val="toc 9"/>
    <w:basedOn w:val="Normal"/>
    <w:next w:val="Normal"/>
    <w:autoRedefine/>
    <w:semiHidden/>
    <w:rsid w:val="008D5427"/>
    <w:pPr>
      <w:ind w:left="1920"/>
    </w:pPr>
  </w:style>
  <w:style w:type="character" w:styleId="Hyperlink">
    <w:name w:val="Hyperlink"/>
    <w:uiPriority w:val="99"/>
    <w:rsid w:val="008D5427"/>
    <w:rPr>
      <w:color w:val="0000FF"/>
      <w:u w:val="single"/>
    </w:rPr>
  </w:style>
  <w:style w:type="paragraph" w:customStyle="1" w:styleId="Body">
    <w:name w:val="Body"/>
    <w:basedOn w:val="Normal"/>
    <w:rsid w:val="00271A9C"/>
    <w:pPr>
      <w:spacing w:after="240" w:line="240" w:lineRule="auto"/>
      <w:jc w:val="both"/>
    </w:pPr>
    <w:rPr>
      <w:rFonts w:ascii="Helvetica" w:hAnsi="Helvetica"/>
      <w:sz w:val="20"/>
    </w:rPr>
  </w:style>
  <w:style w:type="paragraph" w:customStyle="1" w:styleId="xl22">
    <w:name w:val="xl22"/>
    <w:basedOn w:val="Normal"/>
    <w:rsid w:val="00012703"/>
    <w:pPr>
      <w:spacing w:before="100" w:beforeAutospacing="1" w:after="100" w:afterAutospacing="1"/>
      <w:ind w:right="720" w:firstLine="360"/>
      <w:contextualSpacing/>
      <w:jc w:val="center"/>
    </w:pPr>
    <w:rPr>
      <w:rFonts w:ascii="Arial Unicode MS" w:eastAsia="Arial Unicode MS" w:hAnsi="Arial Unicode MS" w:cs="Arial Unicode MS"/>
      <w:szCs w:val="24"/>
    </w:rPr>
  </w:style>
  <w:style w:type="paragraph" w:styleId="ListParagraph">
    <w:name w:val="List Paragraph"/>
    <w:basedOn w:val="Normal"/>
    <w:uiPriority w:val="34"/>
    <w:qFormat/>
    <w:rsid w:val="00012703"/>
    <w:pPr>
      <w:spacing w:after="240"/>
      <w:ind w:left="720" w:right="720" w:firstLine="360"/>
      <w:contextualSpacing/>
    </w:pPr>
    <w:rPr>
      <w:rFonts w:eastAsia="Calibri"/>
      <w:szCs w:val="24"/>
    </w:rPr>
  </w:style>
  <w:style w:type="paragraph" w:styleId="Header">
    <w:name w:val="header"/>
    <w:basedOn w:val="Normal"/>
    <w:link w:val="HeaderChar"/>
    <w:uiPriority w:val="99"/>
    <w:semiHidden/>
    <w:unhideWhenUsed/>
    <w:rsid w:val="00DA521E"/>
    <w:pPr>
      <w:tabs>
        <w:tab w:val="center" w:pos="4680"/>
        <w:tab w:val="right" w:pos="9360"/>
      </w:tabs>
    </w:pPr>
  </w:style>
  <w:style w:type="character" w:customStyle="1" w:styleId="HeaderChar">
    <w:name w:val="Header Char"/>
    <w:link w:val="Header"/>
    <w:uiPriority w:val="99"/>
    <w:semiHidden/>
    <w:rsid w:val="00DA521E"/>
    <w:rPr>
      <w:sz w:val="24"/>
    </w:rPr>
  </w:style>
  <w:style w:type="paragraph" w:styleId="Footer">
    <w:name w:val="footer"/>
    <w:basedOn w:val="Normal"/>
    <w:link w:val="FooterChar"/>
    <w:uiPriority w:val="99"/>
    <w:semiHidden/>
    <w:unhideWhenUsed/>
    <w:rsid w:val="00DA521E"/>
    <w:pPr>
      <w:tabs>
        <w:tab w:val="center" w:pos="4680"/>
        <w:tab w:val="right" w:pos="9360"/>
      </w:tabs>
    </w:pPr>
  </w:style>
  <w:style w:type="character" w:customStyle="1" w:styleId="FooterChar">
    <w:name w:val="Footer Char"/>
    <w:link w:val="Footer"/>
    <w:uiPriority w:val="99"/>
    <w:semiHidden/>
    <w:rsid w:val="00DA521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STATEWIDE AND SUB-AREA TRANSPORTATION</vt:lpstr>
    </vt:vector>
  </TitlesOfParts>
  <Company>University of Idaho</Company>
  <LinksUpToDate>false</LinksUpToDate>
  <CharactersWithSpaces>3236</CharactersWithSpaces>
  <SharedDoc>false</SharedDoc>
  <HLinks>
    <vt:vector size="42" baseType="variant">
      <vt:variant>
        <vt:i4>1900599</vt:i4>
      </vt:variant>
      <vt:variant>
        <vt:i4>26</vt:i4>
      </vt:variant>
      <vt:variant>
        <vt:i4>0</vt:i4>
      </vt:variant>
      <vt:variant>
        <vt:i4>5</vt:i4>
      </vt:variant>
      <vt:variant>
        <vt:lpwstr/>
      </vt:variant>
      <vt:variant>
        <vt:lpwstr>_Toc492888938</vt:lpwstr>
      </vt:variant>
      <vt:variant>
        <vt:i4>1900599</vt:i4>
      </vt:variant>
      <vt:variant>
        <vt:i4>20</vt:i4>
      </vt:variant>
      <vt:variant>
        <vt:i4>0</vt:i4>
      </vt:variant>
      <vt:variant>
        <vt:i4>5</vt:i4>
      </vt:variant>
      <vt:variant>
        <vt:lpwstr/>
      </vt:variant>
      <vt:variant>
        <vt:lpwstr>_Toc492888937</vt:lpwstr>
      </vt:variant>
      <vt:variant>
        <vt:i4>1900599</vt:i4>
      </vt:variant>
      <vt:variant>
        <vt:i4>14</vt:i4>
      </vt:variant>
      <vt:variant>
        <vt:i4>0</vt:i4>
      </vt:variant>
      <vt:variant>
        <vt:i4>5</vt:i4>
      </vt:variant>
      <vt:variant>
        <vt:lpwstr/>
      </vt:variant>
      <vt:variant>
        <vt:lpwstr>_Toc492888936</vt:lpwstr>
      </vt:variant>
      <vt:variant>
        <vt:i4>1900599</vt:i4>
      </vt:variant>
      <vt:variant>
        <vt:i4>8</vt:i4>
      </vt:variant>
      <vt:variant>
        <vt:i4>0</vt:i4>
      </vt:variant>
      <vt:variant>
        <vt:i4>5</vt:i4>
      </vt:variant>
      <vt:variant>
        <vt:lpwstr/>
      </vt:variant>
      <vt:variant>
        <vt:lpwstr>_Toc492888935</vt:lpwstr>
      </vt:variant>
      <vt:variant>
        <vt:i4>1900599</vt:i4>
      </vt:variant>
      <vt:variant>
        <vt:i4>2</vt:i4>
      </vt:variant>
      <vt:variant>
        <vt:i4>0</vt:i4>
      </vt:variant>
      <vt:variant>
        <vt:i4>5</vt:i4>
      </vt:variant>
      <vt:variant>
        <vt:lpwstr/>
      </vt:variant>
      <vt:variant>
        <vt:lpwstr>_Toc492888934</vt:lpwstr>
      </vt:variant>
      <vt:variant>
        <vt:i4>3407988</vt:i4>
      </vt:variant>
      <vt:variant>
        <vt:i4>-1</vt:i4>
      </vt:variant>
      <vt:variant>
        <vt:i4>2050</vt:i4>
      </vt:variant>
      <vt:variant>
        <vt:i4>1</vt:i4>
      </vt:variant>
      <vt:variant>
        <vt:lpwstr>\\Brain\NCATT SHARED\Judy B\IMAGES\new logo\niatt pc eps\niattpc1-1.eps</vt:lpwstr>
      </vt:variant>
      <vt:variant>
        <vt:lpwstr/>
      </vt:variant>
      <vt:variant>
        <vt:i4>3407988</vt:i4>
      </vt:variant>
      <vt:variant>
        <vt:i4>-1</vt:i4>
      </vt:variant>
      <vt:variant>
        <vt:i4>1026</vt:i4>
      </vt:variant>
      <vt:variant>
        <vt:i4>1</vt:i4>
      </vt:variant>
      <vt:variant>
        <vt:lpwstr>\\Brain\NCATT SHARED\Judy B\IMAGES\new logo\niatt pc eps\niattpc1-1.eps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AND SUB-AREA TRANSPORTATION</dc:title>
  <dc:creator>tnoble</dc:creator>
  <cp:lastModifiedBy>Noble, Tamara</cp:lastModifiedBy>
  <cp:revision>5</cp:revision>
  <cp:lastPrinted>1998-12-29T21:17:00Z</cp:lastPrinted>
  <dcterms:created xsi:type="dcterms:W3CDTF">2012-05-16T19:54:00Z</dcterms:created>
  <dcterms:modified xsi:type="dcterms:W3CDTF">2013-09-26T18:56:00Z</dcterms:modified>
</cp:coreProperties>
</file>