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58203" w14:textId="0AB43B61" w:rsidR="005A13BD" w:rsidRDefault="005A13BD" w:rsidP="005A13BD">
      <w:pPr>
        <w:rPr>
          <w:b/>
          <w:bCs/>
          <w:sz w:val="24"/>
          <w:szCs w:val="24"/>
          <w:u w:val="single"/>
        </w:rPr>
      </w:pPr>
      <w:r>
        <w:rPr>
          <w:b/>
          <w:bCs/>
          <w:sz w:val="24"/>
          <w:szCs w:val="24"/>
          <w:u w:val="single"/>
        </w:rPr>
        <w:t xml:space="preserve">Email template </w:t>
      </w:r>
      <w:r w:rsidR="00F42BE4">
        <w:rPr>
          <w:b/>
          <w:bCs/>
          <w:sz w:val="24"/>
          <w:szCs w:val="24"/>
          <w:u w:val="single"/>
        </w:rPr>
        <w:t xml:space="preserve">– Hiring Moratorium Request </w:t>
      </w:r>
    </w:p>
    <w:p w14:paraId="4ED0370A" w14:textId="725DF413" w:rsidR="005A13BD" w:rsidRDefault="007203D1" w:rsidP="005A13BD">
      <w:pPr>
        <w:rPr>
          <w:b/>
          <w:bCs/>
          <w:sz w:val="24"/>
          <w:szCs w:val="24"/>
          <w:u w:val="single"/>
        </w:rPr>
      </w:pPr>
      <w:r w:rsidRPr="00FF1431">
        <w:rPr>
          <w:sz w:val="18"/>
          <w:szCs w:val="18"/>
        </w:rPr>
        <w:t>Revision Date 9/</w:t>
      </w:r>
      <w:r w:rsidR="00D20C6A">
        <w:rPr>
          <w:sz w:val="18"/>
          <w:szCs w:val="18"/>
        </w:rPr>
        <w:t>18</w:t>
      </w:r>
      <w:r w:rsidRPr="00FF1431">
        <w:rPr>
          <w:sz w:val="18"/>
          <w:szCs w:val="18"/>
        </w:rPr>
        <w:t>/2020</w:t>
      </w:r>
      <w:bookmarkStart w:id="0" w:name="_GoBack"/>
      <w:bookmarkEnd w:id="0"/>
    </w:p>
    <w:p w14:paraId="07B20A89" w14:textId="77777777" w:rsidR="007203D1" w:rsidRDefault="007203D1" w:rsidP="005A13BD">
      <w:pPr>
        <w:rPr>
          <w:b/>
          <w:bCs/>
          <w:sz w:val="24"/>
          <w:szCs w:val="24"/>
          <w:u w:val="single"/>
        </w:rPr>
      </w:pPr>
    </w:p>
    <w:p w14:paraId="4403CC8F" w14:textId="2485382D" w:rsidR="6CEB0773" w:rsidRDefault="6CEB0773">
      <w:r w:rsidRPr="45723E63">
        <w:rPr>
          <w:rFonts w:eastAsia="Calibri"/>
          <w:b/>
          <w:bCs/>
        </w:rPr>
        <w:t xml:space="preserve">Instructions:  </w:t>
      </w:r>
      <w:r w:rsidRPr="45723E63">
        <w:rPr>
          <w:rFonts w:eastAsia="Calibri"/>
        </w:rPr>
        <w:t>Copy and paste the email template below into an email for routing as noted below.</w:t>
      </w:r>
    </w:p>
    <w:p w14:paraId="3D98CAAF" w14:textId="4521BA35" w:rsidR="45723E63" w:rsidRDefault="45723E63" w:rsidP="45723E63">
      <w:pPr>
        <w:rPr>
          <w:b/>
          <w:bCs/>
          <w:sz w:val="24"/>
          <w:szCs w:val="24"/>
          <w:u w:val="single"/>
        </w:rPr>
      </w:pPr>
    </w:p>
    <w:p w14:paraId="084D8178" w14:textId="77777777" w:rsidR="00F42BE4" w:rsidRDefault="00F42BE4" w:rsidP="00F42BE4">
      <w:pPr>
        <w:rPr>
          <w:b/>
          <w:bCs/>
          <w:sz w:val="24"/>
          <w:szCs w:val="24"/>
        </w:rPr>
      </w:pPr>
      <w:r>
        <w:rPr>
          <w:b/>
          <w:bCs/>
          <w:sz w:val="24"/>
          <w:szCs w:val="24"/>
        </w:rPr>
        <w:t>Request to Fill a Position During the Hiring Moratorium  </w:t>
      </w:r>
    </w:p>
    <w:p w14:paraId="206C84E1" w14:textId="395A3156" w:rsidR="00F42BE4" w:rsidRDefault="00F42BE4" w:rsidP="00F42BE4">
      <w:pPr>
        <w:rPr>
          <w:b/>
          <w:bCs/>
          <w:sz w:val="24"/>
          <w:szCs w:val="24"/>
        </w:rPr>
      </w:pPr>
      <w:bookmarkStart w:id="1" w:name="_Hlk51307169"/>
      <w:r>
        <w:rPr>
          <w:sz w:val="20"/>
          <w:szCs w:val="20"/>
        </w:rPr>
        <w:t>DFA, Advancement, Research, ITS and President’s Area</w:t>
      </w:r>
      <w:r w:rsidR="00D20C6A">
        <w:rPr>
          <w:sz w:val="20"/>
          <w:szCs w:val="20"/>
        </w:rPr>
        <w:t xml:space="preserve"> (for academic units contact </w:t>
      </w:r>
      <w:hyperlink r:id="rId4" w:history="1">
        <w:r w:rsidR="00D20C6A" w:rsidRPr="004B1D74">
          <w:rPr>
            <w:rStyle w:val="Hyperlink"/>
            <w:sz w:val="20"/>
            <w:szCs w:val="20"/>
          </w:rPr>
          <w:t>provost@uidaho.edu</w:t>
        </w:r>
      </w:hyperlink>
      <w:r w:rsidR="00D20C6A">
        <w:rPr>
          <w:sz w:val="20"/>
          <w:szCs w:val="20"/>
        </w:rPr>
        <w:t xml:space="preserve">) </w:t>
      </w:r>
    </w:p>
    <w:bookmarkEnd w:id="1"/>
    <w:p w14:paraId="7E326C9F" w14:textId="77777777" w:rsidR="00F42BE4" w:rsidRDefault="00F42BE4" w:rsidP="00F42BE4"/>
    <w:p w14:paraId="6F7E1B80" w14:textId="5DBA6D74" w:rsidR="00F42BE4" w:rsidRDefault="00F42BE4" w:rsidP="00F42BE4">
      <w:r>
        <w:t xml:space="preserve">Routing: Unit fills in the below information and forwards it via email upward through supervisory chain documenting approval by email at each level up to their vice president. After the VP’s approval, the email is forwarded </w:t>
      </w:r>
      <w:r w:rsidR="007203D1">
        <w:t xml:space="preserve">to </w:t>
      </w:r>
      <w:hyperlink r:id="rId5" w:history="1">
        <w:r w:rsidR="007203D1">
          <w:rPr>
            <w:rStyle w:val="Hyperlink"/>
            <w:rFonts w:eastAsia="Times New Roman"/>
            <w:sz w:val="24"/>
            <w:szCs w:val="24"/>
          </w:rPr>
          <w:t>dfa-approval@uidaho.edu</w:t>
        </w:r>
      </w:hyperlink>
      <w:r w:rsidR="007203D1">
        <w:t xml:space="preserve">.   Once you receive the final approval, </w:t>
      </w:r>
      <w:r>
        <w:t xml:space="preserve">this email string </w:t>
      </w:r>
      <w:r w:rsidR="007203D1">
        <w:t>containing final</w:t>
      </w:r>
      <w:r>
        <w:t xml:space="preserve"> approval is uploaded by the unit into the PeopleAdmin Action prior to submission to HRS.</w:t>
      </w:r>
    </w:p>
    <w:p w14:paraId="53F1F48F" w14:textId="77777777" w:rsidR="00F42BE4" w:rsidRDefault="00F42BE4" w:rsidP="00F42BE4"/>
    <w:p w14:paraId="044003EB" w14:textId="77777777" w:rsidR="00F42BE4" w:rsidRDefault="00F42BE4" w:rsidP="00F42BE4">
      <w:pPr>
        <w:rPr>
          <w:b/>
          <w:bCs/>
        </w:rPr>
      </w:pPr>
      <w:r>
        <w:rPr>
          <w:b/>
          <w:bCs/>
        </w:rPr>
        <w:t xml:space="preserve">College/Division and Department:  </w:t>
      </w:r>
    </w:p>
    <w:p w14:paraId="26E30C6A" w14:textId="0588D28E" w:rsidR="00F42BE4" w:rsidRDefault="00F42BE4" w:rsidP="00F42BE4">
      <w:pPr>
        <w:rPr>
          <w:b/>
          <w:bCs/>
        </w:rPr>
      </w:pPr>
      <w:r>
        <w:rPr>
          <w:b/>
          <w:bCs/>
        </w:rPr>
        <w:t xml:space="preserve">PCN:  </w:t>
      </w:r>
    </w:p>
    <w:p w14:paraId="6F600144" w14:textId="77777777" w:rsidR="00F42BE4" w:rsidRDefault="00F42BE4" w:rsidP="00F42BE4">
      <w:pPr>
        <w:rPr>
          <w:b/>
          <w:bCs/>
        </w:rPr>
      </w:pPr>
      <w:r>
        <w:rPr>
          <w:b/>
          <w:bCs/>
        </w:rPr>
        <w:t>Type of Position: __ Exempt Staff   __ Classified Staff   __ Postdoc</w:t>
      </w:r>
    </w:p>
    <w:p w14:paraId="511D87D6" w14:textId="77777777" w:rsidR="00F42BE4" w:rsidRDefault="00F42BE4" w:rsidP="00F42BE4">
      <w:r>
        <w:rPr>
          <w:b/>
          <w:bCs/>
        </w:rPr>
        <w:t>FTE:          __ FY    __ AY   __ Other (describe)   </w:t>
      </w:r>
      <w:r>
        <w:t> </w:t>
      </w:r>
    </w:p>
    <w:p w14:paraId="74F0F993" w14:textId="04DC170A" w:rsidR="00F42BE4" w:rsidRDefault="00F42BE4" w:rsidP="00F42BE4">
      <w:pPr>
        <w:rPr>
          <w:b/>
          <w:bCs/>
        </w:rPr>
      </w:pPr>
      <w:r>
        <w:rPr>
          <w:b/>
          <w:bCs/>
        </w:rPr>
        <w:t>Nature</w:t>
      </w:r>
      <w:r w:rsidR="00E75FB4">
        <w:rPr>
          <w:b/>
          <w:bCs/>
        </w:rPr>
        <w:t>:  __ New Position</w:t>
      </w:r>
      <w:r>
        <w:rPr>
          <w:b/>
          <w:bCs/>
        </w:rPr>
        <w:t xml:space="preserve"> __ Refill </w:t>
      </w:r>
      <w:r w:rsidR="00E75FB4">
        <w:rPr>
          <w:b/>
          <w:bCs/>
        </w:rPr>
        <w:t>V</w:t>
      </w:r>
      <w:r>
        <w:rPr>
          <w:b/>
          <w:bCs/>
        </w:rPr>
        <w:t>acancy</w:t>
      </w:r>
      <w:r w:rsidR="007203D1">
        <w:rPr>
          <w:b/>
          <w:bCs/>
        </w:rPr>
        <w:t>--</w:t>
      </w:r>
      <w:r w:rsidR="009C066B">
        <w:rPr>
          <w:b/>
          <w:bCs/>
        </w:rPr>
        <w:t>C</w:t>
      </w:r>
      <w:r w:rsidR="00E75FB4">
        <w:rPr>
          <w:b/>
          <w:bCs/>
        </w:rPr>
        <w:t xml:space="preserve">urrent </w:t>
      </w:r>
      <w:r w:rsidR="009C066B">
        <w:rPr>
          <w:b/>
          <w:bCs/>
        </w:rPr>
        <w:t>I</w:t>
      </w:r>
      <w:r w:rsidR="00E75FB4">
        <w:rPr>
          <w:b/>
          <w:bCs/>
        </w:rPr>
        <w:t xml:space="preserve">ncumbent </w:t>
      </w:r>
      <w:r w:rsidR="009C066B">
        <w:rPr>
          <w:b/>
          <w:bCs/>
        </w:rPr>
        <w:t>N</w:t>
      </w:r>
      <w:r w:rsidR="00E75FB4">
        <w:rPr>
          <w:b/>
          <w:bCs/>
        </w:rPr>
        <w:t>ame:  ___________________</w:t>
      </w:r>
      <w:r>
        <w:rPr>
          <w:b/>
          <w:bCs/>
        </w:rPr>
        <w:t xml:space="preserve">   </w:t>
      </w:r>
    </w:p>
    <w:p w14:paraId="5BA37EA0" w14:textId="77777777" w:rsidR="00F42BE4" w:rsidRDefault="00F42BE4" w:rsidP="00F42BE4">
      <w:pPr>
        <w:rPr>
          <w:b/>
          <w:bCs/>
        </w:rPr>
      </w:pPr>
    </w:p>
    <w:p w14:paraId="2A3DB4A4" w14:textId="77777777" w:rsidR="00F42BE4" w:rsidRDefault="00F42BE4" w:rsidP="00F42BE4">
      <w:r>
        <w:rPr>
          <w:b/>
          <w:bCs/>
        </w:rPr>
        <w:t>Job Title:</w:t>
      </w:r>
      <w:r>
        <w:t xml:space="preserve">  </w:t>
      </w:r>
    </w:p>
    <w:p w14:paraId="1C47BC5D" w14:textId="77777777" w:rsidR="00F42BE4" w:rsidRDefault="00F42BE4" w:rsidP="00F42BE4"/>
    <w:p w14:paraId="07120BE3" w14:textId="77777777" w:rsidR="00F42BE4" w:rsidRDefault="00F42BE4" w:rsidP="00F42BE4">
      <w:pPr>
        <w:rPr>
          <w:b/>
          <w:bCs/>
        </w:rPr>
      </w:pPr>
      <w:r>
        <w:rPr>
          <w:b/>
          <w:bCs/>
        </w:rPr>
        <w:t xml:space="preserve">Primary function of the job:  </w:t>
      </w:r>
    </w:p>
    <w:p w14:paraId="5A5EBD9C" w14:textId="77777777" w:rsidR="00F42BE4" w:rsidRDefault="00F42BE4" w:rsidP="00F42BE4"/>
    <w:p w14:paraId="7F9CE1B6" w14:textId="77777777" w:rsidR="00F42BE4" w:rsidRDefault="00F42BE4" w:rsidP="00F42BE4">
      <w:pPr>
        <w:rPr>
          <w:b/>
          <w:bCs/>
        </w:rPr>
      </w:pPr>
      <w:r>
        <w:rPr>
          <w:b/>
          <w:bCs/>
        </w:rPr>
        <w:t xml:space="preserve">Why can’t others complete this work?  </w:t>
      </w:r>
    </w:p>
    <w:p w14:paraId="408BED5E" w14:textId="77777777" w:rsidR="00F42BE4" w:rsidRDefault="00F42BE4" w:rsidP="00F42BE4"/>
    <w:p w14:paraId="531DF881" w14:textId="77777777" w:rsidR="00F42BE4" w:rsidRDefault="00F42BE4" w:rsidP="00F42BE4">
      <w:pPr>
        <w:rPr>
          <w:b/>
          <w:bCs/>
        </w:rPr>
      </w:pPr>
      <w:r>
        <w:rPr>
          <w:b/>
          <w:bCs/>
        </w:rPr>
        <w:t xml:space="preserve">Why is this position essential?  </w:t>
      </w:r>
    </w:p>
    <w:p w14:paraId="3FD34009" w14:textId="77777777" w:rsidR="00F42BE4" w:rsidRDefault="00F42BE4" w:rsidP="00F42BE4"/>
    <w:p w14:paraId="264C6493" w14:textId="77777777" w:rsidR="00F42BE4" w:rsidRDefault="00F42BE4" w:rsidP="00F42BE4">
      <w:pPr>
        <w:rPr>
          <w:b/>
          <w:bCs/>
        </w:rPr>
      </w:pPr>
      <w:r>
        <w:rPr>
          <w:b/>
          <w:bCs/>
        </w:rPr>
        <w:t xml:space="preserve">Anticipated cost:  </w:t>
      </w:r>
    </w:p>
    <w:p w14:paraId="5BBB23EE" w14:textId="77777777" w:rsidR="00F42BE4" w:rsidRDefault="00F42BE4" w:rsidP="00F42BE4"/>
    <w:p w14:paraId="355E5B12" w14:textId="77777777" w:rsidR="00F42BE4" w:rsidRDefault="00F42BE4" w:rsidP="00F42BE4">
      <w:pPr>
        <w:rPr>
          <w:b/>
          <w:bCs/>
        </w:rPr>
      </w:pPr>
      <w:r>
        <w:rPr>
          <w:b/>
          <w:bCs/>
        </w:rPr>
        <w:t xml:space="preserve">Funding source:  </w:t>
      </w:r>
    </w:p>
    <w:p w14:paraId="7FD893CF" w14:textId="77777777" w:rsidR="00F42BE4" w:rsidRDefault="00F42BE4" w:rsidP="00F42BE4"/>
    <w:p w14:paraId="0BA6747E" w14:textId="77777777" w:rsidR="007F20D7" w:rsidRDefault="007F20D7" w:rsidP="00F42BE4"/>
    <w:sectPr w:rsidR="007F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50"/>
    <w:rsid w:val="004D408C"/>
    <w:rsid w:val="005A13BD"/>
    <w:rsid w:val="007203D1"/>
    <w:rsid w:val="007F20D7"/>
    <w:rsid w:val="009C066B"/>
    <w:rsid w:val="00C47E50"/>
    <w:rsid w:val="00D122ED"/>
    <w:rsid w:val="00D20C6A"/>
    <w:rsid w:val="00E75FB4"/>
    <w:rsid w:val="00F42BE4"/>
    <w:rsid w:val="45723E63"/>
    <w:rsid w:val="6CEB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0DE3"/>
  <w15:chartTrackingRefBased/>
  <w15:docId w15:val="{70FE9A38-10A9-45B9-99C8-6F1F7D40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3BD"/>
    <w:rPr>
      <w:color w:val="0563C1"/>
      <w:u w:val="single"/>
    </w:rPr>
  </w:style>
  <w:style w:type="character" w:styleId="UnresolvedMention">
    <w:name w:val="Unresolved Mention"/>
    <w:basedOn w:val="DefaultParagraphFont"/>
    <w:uiPriority w:val="99"/>
    <w:semiHidden/>
    <w:unhideWhenUsed/>
    <w:rsid w:val="00F42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7687">
      <w:bodyDiv w:val="1"/>
      <w:marLeft w:val="0"/>
      <w:marRight w:val="0"/>
      <w:marTop w:val="0"/>
      <w:marBottom w:val="0"/>
      <w:divBdr>
        <w:top w:val="none" w:sz="0" w:space="0" w:color="auto"/>
        <w:left w:val="none" w:sz="0" w:space="0" w:color="auto"/>
        <w:bottom w:val="none" w:sz="0" w:space="0" w:color="auto"/>
        <w:right w:val="none" w:sz="0" w:space="0" w:color="auto"/>
      </w:divBdr>
    </w:div>
    <w:div w:id="896672582">
      <w:bodyDiv w:val="1"/>
      <w:marLeft w:val="0"/>
      <w:marRight w:val="0"/>
      <w:marTop w:val="0"/>
      <w:marBottom w:val="0"/>
      <w:divBdr>
        <w:top w:val="none" w:sz="0" w:space="0" w:color="auto"/>
        <w:left w:val="none" w:sz="0" w:space="0" w:color="auto"/>
        <w:bottom w:val="none" w:sz="0" w:space="0" w:color="auto"/>
        <w:right w:val="none" w:sz="0" w:space="0" w:color="auto"/>
      </w:divBdr>
    </w:div>
    <w:div w:id="17698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a-approval@uidaho.edu" TargetMode="External"/><Relationship Id="rId4" Type="http://schemas.openxmlformats.org/officeDocument/2006/relationships/hyperlink" Target="mailto:provost@uidah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1067</Characters>
  <Application>Microsoft Office Word</Application>
  <DocSecurity>0</DocSecurity>
  <Lines>8</Lines>
  <Paragraphs>2</Paragraphs>
  <ScaleCrop>false</ScaleCrop>
  <Company>University of Idaho</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Terwilliger, Brandilyn (brandit@uidaho.edu)</dc:creator>
  <cp:keywords/>
  <dc:description/>
  <cp:lastModifiedBy>Wood, Mindi (mnwood@uidaho.edu)</cp:lastModifiedBy>
  <cp:revision>2</cp:revision>
  <dcterms:created xsi:type="dcterms:W3CDTF">2020-09-18T15:23:00Z</dcterms:created>
  <dcterms:modified xsi:type="dcterms:W3CDTF">2020-09-18T15:23:00Z</dcterms:modified>
</cp:coreProperties>
</file>