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F" w:rsidRDefault="00014A2F" w:rsidP="00014A2F">
      <w:pPr>
        <w:spacing w:after="0" w:line="240" w:lineRule="auto"/>
        <w:jc w:val="right"/>
        <w:rPr>
          <w:sz w:val="20"/>
          <w:szCs w:val="20"/>
        </w:rPr>
      </w:pP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lang w:eastAsia="ja-JP"/>
        </w:rPr>
        <w:drawing>
          <wp:inline distT="0" distB="0" distL="0" distR="0" wp14:anchorId="29356542" wp14:editId="007A69F3">
            <wp:extent cx="2122805" cy="580390"/>
            <wp:effectExtent l="0" t="0" r="0" b="0"/>
            <wp:docPr id="1" name="Picture 1" descr="UI_Cntr_Disability_Access_Resources_horizont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_Cntr_Disability_Access_Resources_horizontal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F" w:rsidRPr="006C534D" w:rsidRDefault="00014A2F" w:rsidP="00014A2F">
      <w:pPr>
        <w:spacing w:after="0" w:line="240" w:lineRule="auto"/>
        <w:jc w:val="right"/>
        <w:rPr>
          <w:sz w:val="12"/>
          <w:szCs w:val="20"/>
        </w:rPr>
      </w:pPr>
    </w:p>
    <w:p w:rsidR="00014A2F" w:rsidRDefault="00014A2F" w:rsidP="00014A2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Bruce Pitman Center Suite 127</w:t>
      </w: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 w:rsidRPr="007E1DF9">
        <w:rPr>
          <w:sz w:val="20"/>
          <w:szCs w:val="20"/>
        </w:rPr>
        <w:t>875 Perimeter Dr. MS 4257</w:t>
      </w: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 w:rsidRPr="007E1DF9">
        <w:rPr>
          <w:sz w:val="20"/>
          <w:szCs w:val="20"/>
        </w:rPr>
        <w:t>Moscow, Idaho 83844-4257</w:t>
      </w: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 w:rsidRPr="007E1DF9">
        <w:rPr>
          <w:sz w:val="20"/>
          <w:szCs w:val="20"/>
        </w:rPr>
        <w:t>Phone:</w:t>
      </w:r>
      <w:r>
        <w:rPr>
          <w:sz w:val="20"/>
          <w:szCs w:val="20"/>
        </w:rPr>
        <w:t xml:space="preserve"> </w:t>
      </w:r>
      <w:r w:rsidRPr="007E1DF9">
        <w:rPr>
          <w:sz w:val="20"/>
          <w:szCs w:val="20"/>
        </w:rPr>
        <w:t xml:space="preserve"> 208-885-6307</w:t>
      </w: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 w:rsidRPr="007E1DF9">
        <w:rPr>
          <w:sz w:val="20"/>
          <w:szCs w:val="20"/>
        </w:rPr>
        <w:t>Fax:</w:t>
      </w:r>
      <w:r>
        <w:rPr>
          <w:sz w:val="20"/>
          <w:szCs w:val="20"/>
        </w:rPr>
        <w:t xml:space="preserve"> </w:t>
      </w:r>
      <w:r w:rsidRPr="007E1DF9">
        <w:rPr>
          <w:sz w:val="20"/>
          <w:szCs w:val="20"/>
        </w:rPr>
        <w:t xml:space="preserve"> 208-885-9404</w:t>
      </w:r>
    </w:p>
    <w:p w:rsidR="00014A2F" w:rsidRPr="007E1DF9" w:rsidRDefault="00014A2F" w:rsidP="00014A2F">
      <w:pPr>
        <w:spacing w:after="0" w:line="240" w:lineRule="auto"/>
        <w:jc w:val="right"/>
        <w:rPr>
          <w:sz w:val="20"/>
          <w:szCs w:val="20"/>
        </w:rPr>
      </w:pPr>
      <w:r w:rsidRPr="007E1DF9">
        <w:rPr>
          <w:sz w:val="20"/>
          <w:szCs w:val="20"/>
        </w:rPr>
        <w:t>cdar@uidaho.edu</w:t>
      </w:r>
    </w:p>
    <w:p w:rsidR="00067461" w:rsidRDefault="00453E32" w:rsidP="00067461">
      <w:pPr>
        <w:spacing w:after="0" w:line="240" w:lineRule="auto"/>
        <w:jc w:val="right"/>
        <w:rPr>
          <w:sz w:val="20"/>
          <w:szCs w:val="20"/>
        </w:rPr>
      </w:pPr>
      <w:hyperlink r:id="rId6" w:history="1">
        <w:r w:rsidR="00014A2F" w:rsidRPr="002F0DED">
          <w:rPr>
            <w:rStyle w:val="Hyperlink"/>
            <w:sz w:val="20"/>
            <w:szCs w:val="20"/>
          </w:rPr>
          <w:t>www.uidaho.edu/current-students/cdar</w:t>
        </w:r>
      </w:hyperlink>
    </w:p>
    <w:p w:rsidR="00934C90" w:rsidRPr="001649A3" w:rsidRDefault="00934C90" w:rsidP="00067461">
      <w:pPr>
        <w:spacing w:after="0" w:line="240" w:lineRule="auto"/>
        <w:rPr>
          <w:b/>
          <w:sz w:val="32"/>
          <w:szCs w:val="32"/>
          <w:u w:val="single"/>
        </w:rPr>
      </w:pPr>
      <w:r w:rsidRPr="001649A3">
        <w:rPr>
          <w:b/>
          <w:sz w:val="32"/>
          <w:szCs w:val="32"/>
          <w:u w:val="single"/>
        </w:rPr>
        <w:t>CDAR Notetaking Policies and Procedures – Faculty</w:t>
      </w:r>
    </w:p>
    <w:p w:rsidR="00E338D2" w:rsidRPr="00014A2F" w:rsidRDefault="00E338D2" w:rsidP="00067461">
      <w:pPr>
        <w:spacing w:after="0" w:line="240" w:lineRule="auto"/>
        <w:rPr>
          <w:sz w:val="20"/>
          <w:szCs w:val="20"/>
        </w:rPr>
      </w:pPr>
    </w:p>
    <w:p w:rsidR="001649A3" w:rsidRDefault="00AD4BBF" w:rsidP="00AD4BBF">
      <w:pPr>
        <w:spacing w:line="240" w:lineRule="auto"/>
      </w:pPr>
      <w:proofErr w:type="spellStart"/>
      <w:r>
        <w:t>Notetakers</w:t>
      </w:r>
      <w:proofErr w:type="spellEnd"/>
      <w:r>
        <w:t xml:space="preserve"> are </w:t>
      </w:r>
      <w:r w:rsidR="001A0027">
        <w:t>employed</w:t>
      </w:r>
      <w:r>
        <w:t xml:space="preserve"> </w:t>
      </w:r>
      <w:r w:rsidR="00044DD5">
        <w:t xml:space="preserve">and trained </w:t>
      </w:r>
      <w:r>
        <w:t>by the Uni</w:t>
      </w:r>
      <w:r w:rsidR="001A0027">
        <w:t xml:space="preserve">versity </w:t>
      </w:r>
      <w:r w:rsidR="009B4E47">
        <w:t>of Idaho to scribe instruct</w:t>
      </w:r>
      <w:r w:rsidR="001649A3">
        <w:t>ional material presented during</w:t>
      </w:r>
      <w:r w:rsidR="009B4E47">
        <w:t xml:space="preserve"> </w:t>
      </w:r>
      <w:r w:rsidR="001530E1">
        <w:t xml:space="preserve">course </w:t>
      </w:r>
      <w:r w:rsidR="009B4E47">
        <w:t>lecture</w:t>
      </w:r>
      <w:r w:rsidR="001530E1">
        <w:t xml:space="preserve">s which are then provided to </w:t>
      </w:r>
      <w:r w:rsidR="001649A3">
        <w:t>students receiving</w:t>
      </w:r>
      <w:r>
        <w:t xml:space="preserve"> </w:t>
      </w:r>
      <w:r w:rsidR="001530E1">
        <w:t>N</w:t>
      </w:r>
      <w:r w:rsidR="001649A3">
        <w:t>otetaking</w:t>
      </w:r>
      <w:r w:rsidR="001530E1">
        <w:t xml:space="preserve"> Services</w:t>
      </w:r>
      <w:r w:rsidR="001649A3">
        <w:t xml:space="preserve"> as an accommodation through the Center for Disability Access and Resources.</w:t>
      </w:r>
    </w:p>
    <w:p w:rsidR="00AD4BBF" w:rsidRDefault="00AD4BBF" w:rsidP="00AD4BBF">
      <w:pPr>
        <w:spacing w:line="240" w:lineRule="auto"/>
      </w:pPr>
      <w:proofErr w:type="spellStart"/>
      <w:r>
        <w:t>Notetakers</w:t>
      </w:r>
      <w:proofErr w:type="spellEnd"/>
      <w:r>
        <w:t xml:space="preserve"> are assigned to </w:t>
      </w:r>
      <w:r w:rsidR="001A0027">
        <w:t>courses</w:t>
      </w:r>
      <w:r w:rsidR="00E338D2">
        <w:t xml:space="preserve"> based on the </w:t>
      </w:r>
      <w:proofErr w:type="spellStart"/>
      <w:r w:rsidR="00E338D2">
        <w:t>N</w:t>
      </w:r>
      <w:r>
        <w:t>otetaker’s</w:t>
      </w:r>
      <w:proofErr w:type="spellEnd"/>
      <w:r>
        <w:t xml:space="preserve"> experience and knowledgebase. </w:t>
      </w:r>
    </w:p>
    <w:p w:rsidR="00AD4BBF" w:rsidRPr="009B4E47" w:rsidRDefault="00E338D2" w:rsidP="00AD4BBF">
      <w:pPr>
        <w:spacing w:line="240" w:lineRule="auto"/>
        <w:rPr>
          <w:b/>
          <w:sz w:val="28"/>
          <w:szCs w:val="28"/>
        </w:rPr>
      </w:pPr>
      <w:r w:rsidRPr="009B4E47">
        <w:rPr>
          <w:b/>
          <w:sz w:val="28"/>
          <w:szCs w:val="28"/>
        </w:rPr>
        <w:t>If a N</w:t>
      </w:r>
      <w:r w:rsidR="00AD4BBF" w:rsidRPr="009B4E47">
        <w:rPr>
          <w:b/>
          <w:sz w:val="28"/>
          <w:szCs w:val="28"/>
        </w:rPr>
        <w:t>otetaker is not enrolled in the course</w:t>
      </w:r>
      <w:r w:rsidRPr="009B4E47">
        <w:rPr>
          <w:b/>
          <w:sz w:val="28"/>
          <w:szCs w:val="28"/>
        </w:rPr>
        <w:t xml:space="preserve"> as a student</w:t>
      </w:r>
      <w:r w:rsidR="00AD4BBF" w:rsidRPr="009B4E47">
        <w:rPr>
          <w:b/>
          <w:sz w:val="28"/>
          <w:szCs w:val="28"/>
        </w:rPr>
        <w:t>:</w:t>
      </w:r>
    </w:p>
    <w:p w:rsidR="00AD4BBF" w:rsidRDefault="00E338D2" w:rsidP="00AD4BBF">
      <w:pPr>
        <w:pStyle w:val="ListParagraph"/>
        <w:numPr>
          <w:ilvl w:val="0"/>
          <w:numId w:val="1"/>
        </w:numPr>
        <w:spacing w:line="240" w:lineRule="auto"/>
      </w:pPr>
      <w:r>
        <w:t>The N</w:t>
      </w:r>
      <w:r w:rsidR="00AD4BBF">
        <w:t>otetaker wil</w:t>
      </w:r>
      <w:r w:rsidR="00A5389C">
        <w:t xml:space="preserve">l introduce </w:t>
      </w:r>
      <w:r>
        <w:t xml:space="preserve">themselves </w:t>
      </w:r>
      <w:r w:rsidR="00A5389C">
        <w:t>to</w:t>
      </w:r>
      <w:r w:rsidR="00AD4BBF">
        <w:t xml:space="preserve"> the instructor prior to their first day of attendance in class.</w:t>
      </w:r>
    </w:p>
    <w:p w:rsidR="00AD4BBF" w:rsidRDefault="00E338D2" w:rsidP="00AD4BBF">
      <w:pPr>
        <w:pStyle w:val="ListParagraph"/>
        <w:numPr>
          <w:ilvl w:val="0"/>
          <w:numId w:val="1"/>
        </w:numPr>
        <w:spacing w:line="240" w:lineRule="auto"/>
      </w:pPr>
      <w:r>
        <w:t>The N</w:t>
      </w:r>
      <w:r w:rsidR="00AD4BBF">
        <w:t xml:space="preserve">otetaker will sit in </w:t>
      </w:r>
      <w:r w:rsidR="001649A3">
        <w:t xml:space="preserve">an </w:t>
      </w:r>
      <w:r w:rsidR="00AD4BBF">
        <w:t xml:space="preserve">area that allows view of the board and ability to hear </w:t>
      </w:r>
      <w:r w:rsidR="001A0027">
        <w:t xml:space="preserve">the </w:t>
      </w:r>
      <w:r w:rsidR="00AD4BBF">
        <w:t>speaker</w:t>
      </w:r>
      <w:r w:rsidR="00AE1F21">
        <w:t>.</w:t>
      </w:r>
    </w:p>
    <w:p w:rsidR="00AD4BBF" w:rsidRDefault="001649A3" w:rsidP="00AD4BBF">
      <w:pPr>
        <w:pStyle w:val="ListParagraph"/>
        <w:numPr>
          <w:ilvl w:val="0"/>
          <w:numId w:val="1"/>
        </w:numPr>
        <w:spacing w:line="240" w:lineRule="auto"/>
      </w:pPr>
      <w:r>
        <w:t xml:space="preserve">All </w:t>
      </w:r>
      <w:r w:rsidR="00044DD5">
        <w:t>instructional material</w:t>
      </w:r>
      <w:r>
        <w:t xml:space="preserve"> relayed</w:t>
      </w:r>
      <w:r w:rsidR="00E338D2">
        <w:t xml:space="preserve"> by the instructor</w:t>
      </w:r>
      <w:r w:rsidR="00AD4BBF">
        <w:t xml:space="preserve"> or displayed on the board/PowerPoint </w:t>
      </w:r>
      <w:r w:rsidR="00044DD5">
        <w:t xml:space="preserve">may be included in the notes. </w:t>
      </w:r>
    </w:p>
    <w:p w:rsidR="00AD4BBF" w:rsidRDefault="00AE1F21" w:rsidP="00AD4BBF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AD4BBF">
        <w:t xml:space="preserve">Notetaker is NOT allowed </w:t>
      </w:r>
      <w:r w:rsidR="00E338D2">
        <w:t>to step out of their role as a N</w:t>
      </w:r>
      <w:r w:rsidR="00AD4BBF">
        <w:t>otetaker</w:t>
      </w:r>
      <w:r w:rsidR="00E338D2">
        <w:t xml:space="preserve"> during class.</w:t>
      </w:r>
    </w:p>
    <w:p w:rsidR="00AD4BBF" w:rsidRDefault="000D5BCB" w:rsidP="00AD4BBF">
      <w:pPr>
        <w:pStyle w:val="ListParagraph"/>
        <w:numPr>
          <w:ilvl w:val="0"/>
          <w:numId w:val="1"/>
        </w:numPr>
        <w:spacing w:line="240" w:lineRule="auto"/>
      </w:pPr>
      <w:r>
        <w:t xml:space="preserve">On exam days the </w:t>
      </w:r>
      <w:r w:rsidR="00AD4BBF">
        <w:t>Notetaker will attend class for the first 10 minutes to document all announcement</w:t>
      </w:r>
      <w:r>
        <w:t>s</w:t>
      </w:r>
      <w:r w:rsidR="009B4E47">
        <w:t>,</w:t>
      </w:r>
      <w:r w:rsidR="00AD4BBF">
        <w:t xml:space="preserve"> then </w:t>
      </w:r>
      <w:r w:rsidR="00044DD5">
        <w:t>will quietly leave the classroom.</w:t>
      </w:r>
    </w:p>
    <w:p w:rsidR="00AD4BBF" w:rsidRDefault="00AE1F21" w:rsidP="00AD4BBF">
      <w:pPr>
        <w:pStyle w:val="ListParagraph"/>
        <w:numPr>
          <w:ilvl w:val="0"/>
          <w:numId w:val="1"/>
        </w:numPr>
        <w:spacing w:line="240" w:lineRule="auto"/>
      </w:pPr>
      <w:r>
        <w:t>If the instructor is comfortable</w:t>
      </w:r>
      <w:r w:rsidR="009B4E47">
        <w:t xml:space="preserve"> doing so, </w:t>
      </w:r>
      <w:r w:rsidR="00044DD5">
        <w:t xml:space="preserve">the </w:t>
      </w:r>
      <w:proofErr w:type="spellStart"/>
      <w:r>
        <w:t>Notetaker</w:t>
      </w:r>
      <w:proofErr w:type="spellEnd"/>
      <w:r w:rsidR="00044DD5">
        <w:t xml:space="preserve"> may be added</w:t>
      </w:r>
      <w:r>
        <w:t xml:space="preserve"> </w:t>
      </w:r>
      <w:r w:rsidR="009B4E47">
        <w:t xml:space="preserve">to </w:t>
      </w:r>
      <w:proofErr w:type="spellStart"/>
      <w:r w:rsidR="009B4E47">
        <w:t>BbLearn</w:t>
      </w:r>
      <w:proofErr w:type="spellEnd"/>
      <w:r w:rsidR="009B4E47">
        <w:t xml:space="preserve"> (as a </w:t>
      </w:r>
      <w:r w:rsidR="00044DD5">
        <w:t>guest) in order</w:t>
      </w:r>
      <w:r w:rsidR="009B4E47">
        <w:t xml:space="preserve"> to</w:t>
      </w:r>
      <w:r>
        <w:t xml:space="preserve"> document announcements or comments in</w:t>
      </w:r>
      <w:r w:rsidR="00044DD5">
        <w:t>to</w:t>
      </w:r>
      <w:r w:rsidR="00453E32">
        <w:t xml:space="preserve"> the</w:t>
      </w:r>
      <w:r>
        <w:t xml:space="preserve"> notes.</w:t>
      </w:r>
    </w:p>
    <w:p w:rsidR="00AE1F21" w:rsidRDefault="00E338D2" w:rsidP="00AD4BBF">
      <w:pPr>
        <w:pStyle w:val="ListParagraph"/>
        <w:numPr>
          <w:ilvl w:val="0"/>
          <w:numId w:val="1"/>
        </w:numPr>
        <w:spacing w:line="240" w:lineRule="auto"/>
      </w:pPr>
      <w:r>
        <w:t>The Notetaker may</w:t>
      </w:r>
      <w:r w:rsidR="009B4E47">
        <w:t xml:space="preserve"> u</w:t>
      </w:r>
      <w:r w:rsidR="00044DD5">
        <w:t>se a laptop</w:t>
      </w:r>
      <w:r w:rsidR="009B4E47">
        <w:t xml:space="preserve"> in order to </w:t>
      </w:r>
      <w:r w:rsidR="00044DD5">
        <w:t>facilitate ease in capturing instructional material in the fast-paced lecture environment.</w:t>
      </w:r>
    </w:p>
    <w:p w:rsidR="00AE1F21" w:rsidRPr="001649A3" w:rsidRDefault="00E338D2" w:rsidP="00AE1F21">
      <w:pPr>
        <w:spacing w:line="240" w:lineRule="auto"/>
        <w:rPr>
          <w:b/>
          <w:sz w:val="28"/>
          <w:szCs w:val="28"/>
        </w:rPr>
      </w:pPr>
      <w:r w:rsidRPr="001649A3">
        <w:rPr>
          <w:b/>
          <w:sz w:val="28"/>
          <w:szCs w:val="28"/>
        </w:rPr>
        <w:t>If a N</w:t>
      </w:r>
      <w:r w:rsidR="00AE1F21" w:rsidRPr="001649A3">
        <w:rPr>
          <w:b/>
          <w:sz w:val="28"/>
          <w:szCs w:val="28"/>
        </w:rPr>
        <w:t>otetaker is enrolled in the course</w:t>
      </w:r>
      <w:r w:rsidRPr="001649A3">
        <w:rPr>
          <w:b/>
          <w:sz w:val="28"/>
          <w:szCs w:val="28"/>
        </w:rPr>
        <w:t xml:space="preserve"> as a student:</w:t>
      </w:r>
    </w:p>
    <w:p w:rsidR="00AE1F21" w:rsidRDefault="00AE1F21" w:rsidP="00AE1F21">
      <w:pPr>
        <w:pStyle w:val="ListParagraph"/>
        <w:numPr>
          <w:ilvl w:val="0"/>
          <w:numId w:val="2"/>
        </w:numPr>
        <w:spacing w:line="240" w:lineRule="auto"/>
      </w:pPr>
      <w:r>
        <w:t>The Notetaker may par</w:t>
      </w:r>
      <w:r w:rsidR="001649A3">
        <w:t>ticipate in class as a student while scribing instructional material to be provided to CDAR Notetaking Services for student(s)</w:t>
      </w:r>
      <w:r w:rsidR="00044DD5" w:rsidRPr="00044DD5">
        <w:t xml:space="preserve"> </w:t>
      </w:r>
      <w:r w:rsidR="00044DD5">
        <w:t>enrolled in the course</w:t>
      </w:r>
      <w:r w:rsidR="001649A3">
        <w:t xml:space="preserve"> receiving </w:t>
      </w:r>
      <w:r w:rsidR="00453E32">
        <w:t>notetaking</w:t>
      </w:r>
      <w:bookmarkStart w:id="0" w:name="_GoBack"/>
      <w:bookmarkEnd w:id="0"/>
      <w:r w:rsidR="001530E1">
        <w:t xml:space="preserve"> </w:t>
      </w:r>
      <w:r w:rsidR="00044DD5">
        <w:t>as an accommodation.</w:t>
      </w:r>
    </w:p>
    <w:p w:rsidR="00AE1F21" w:rsidRPr="001649A3" w:rsidRDefault="00AE1F21" w:rsidP="00AE1F21">
      <w:pPr>
        <w:spacing w:line="240" w:lineRule="auto"/>
        <w:rPr>
          <w:b/>
          <w:sz w:val="28"/>
          <w:szCs w:val="28"/>
        </w:rPr>
      </w:pPr>
      <w:r w:rsidRPr="001649A3">
        <w:rPr>
          <w:b/>
          <w:sz w:val="28"/>
          <w:szCs w:val="28"/>
        </w:rPr>
        <w:t xml:space="preserve">Students </w:t>
      </w:r>
      <w:r w:rsidR="009B4E47" w:rsidRPr="001649A3">
        <w:rPr>
          <w:b/>
          <w:sz w:val="28"/>
          <w:szCs w:val="28"/>
        </w:rPr>
        <w:t>receiving Notetaking as an accommodation</w:t>
      </w:r>
      <w:r w:rsidRPr="001649A3">
        <w:rPr>
          <w:b/>
          <w:sz w:val="28"/>
          <w:szCs w:val="28"/>
        </w:rPr>
        <w:t xml:space="preserve"> are able to:</w:t>
      </w:r>
    </w:p>
    <w:p w:rsidR="00AE1F21" w:rsidRDefault="00AE1F21" w:rsidP="00AE1F21">
      <w:pPr>
        <w:pStyle w:val="ListParagraph"/>
        <w:numPr>
          <w:ilvl w:val="0"/>
          <w:numId w:val="2"/>
        </w:numPr>
        <w:spacing w:line="240" w:lineRule="auto"/>
      </w:pPr>
      <w:r>
        <w:t xml:space="preserve">Access their </w:t>
      </w:r>
      <w:r w:rsidR="009B4E47">
        <w:t xml:space="preserve">lecture </w:t>
      </w:r>
      <w:r>
        <w:t>notes through OneDrive</w:t>
      </w:r>
      <w:r w:rsidR="00044DD5">
        <w:t xml:space="preserve"> within 24-hours of lecture.</w:t>
      </w:r>
    </w:p>
    <w:p w:rsidR="00AE1F21" w:rsidRDefault="00E338D2" w:rsidP="00AE1F21">
      <w:pPr>
        <w:pStyle w:val="ListParagraph"/>
        <w:numPr>
          <w:ilvl w:val="0"/>
          <w:numId w:val="2"/>
        </w:numPr>
        <w:spacing w:line="240" w:lineRule="auto"/>
      </w:pPr>
      <w:r>
        <w:t>Delete</w:t>
      </w:r>
      <w:r w:rsidR="00AE1F21">
        <w:t xml:space="preserve"> their </w:t>
      </w:r>
      <w:r w:rsidR="009B4E47">
        <w:t xml:space="preserve">lecture </w:t>
      </w:r>
      <w:r w:rsidR="00AE1F21">
        <w:t>notes at the end of the semester</w:t>
      </w:r>
      <w:r>
        <w:t>.</w:t>
      </w:r>
    </w:p>
    <w:p w:rsidR="00AE1F21" w:rsidRPr="001649A3" w:rsidRDefault="001530E1" w:rsidP="00E338D2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Only</w:t>
      </w:r>
      <w:r w:rsidR="00AE1F21" w:rsidRPr="001649A3">
        <w:rPr>
          <w:b/>
          <w:i/>
          <w:sz w:val="24"/>
          <w:szCs w:val="24"/>
        </w:rPr>
        <w:t xml:space="preserve"> student</w:t>
      </w:r>
      <w:r w:rsidR="00044DD5">
        <w:rPr>
          <w:b/>
          <w:i/>
          <w:sz w:val="24"/>
          <w:szCs w:val="24"/>
        </w:rPr>
        <w:t>(</w:t>
      </w:r>
      <w:r w:rsidR="00AE1F21" w:rsidRPr="001649A3">
        <w:rPr>
          <w:b/>
          <w:i/>
          <w:sz w:val="24"/>
          <w:szCs w:val="24"/>
        </w:rPr>
        <w:t>s</w:t>
      </w:r>
      <w:r w:rsidR="00044DD5">
        <w:rPr>
          <w:b/>
          <w:i/>
          <w:sz w:val="24"/>
          <w:szCs w:val="24"/>
        </w:rPr>
        <w:t>)</w:t>
      </w:r>
      <w:r w:rsidR="00AE1F21" w:rsidRPr="001649A3">
        <w:rPr>
          <w:b/>
          <w:i/>
          <w:sz w:val="24"/>
          <w:szCs w:val="24"/>
        </w:rPr>
        <w:t xml:space="preserve"> </w:t>
      </w:r>
      <w:r w:rsidR="000D5BCB" w:rsidRPr="001649A3">
        <w:rPr>
          <w:b/>
          <w:i/>
          <w:sz w:val="24"/>
          <w:szCs w:val="24"/>
        </w:rPr>
        <w:t>receiving</w:t>
      </w:r>
      <w:r w:rsidR="00044DD5">
        <w:rPr>
          <w:b/>
          <w:i/>
          <w:sz w:val="24"/>
          <w:szCs w:val="24"/>
        </w:rPr>
        <w:t xml:space="preserve"> Notetaking </w:t>
      </w:r>
      <w:r>
        <w:rPr>
          <w:b/>
          <w:i/>
          <w:sz w:val="24"/>
          <w:szCs w:val="24"/>
        </w:rPr>
        <w:t xml:space="preserve">Services </w:t>
      </w:r>
      <w:r w:rsidR="00044DD5">
        <w:rPr>
          <w:b/>
          <w:i/>
          <w:sz w:val="24"/>
          <w:szCs w:val="24"/>
        </w:rPr>
        <w:t>as an accommodation through the Center for Disability Access and Resources</w:t>
      </w:r>
      <w:r>
        <w:rPr>
          <w:b/>
          <w:i/>
          <w:sz w:val="24"/>
          <w:szCs w:val="24"/>
        </w:rPr>
        <w:t xml:space="preserve"> are able to access</w:t>
      </w:r>
      <w:r w:rsidR="000D5BCB" w:rsidRPr="001649A3">
        <w:rPr>
          <w:b/>
          <w:i/>
          <w:sz w:val="24"/>
          <w:szCs w:val="24"/>
        </w:rPr>
        <w:t xml:space="preserve"> </w:t>
      </w:r>
      <w:r w:rsidR="00044DD5">
        <w:rPr>
          <w:b/>
          <w:i/>
          <w:sz w:val="24"/>
          <w:szCs w:val="24"/>
        </w:rPr>
        <w:t>the instructional notes</w:t>
      </w:r>
      <w:r w:rsidR="00AE1F21" w:rsidRPr="001649A3">
        <w:rPr>
          <w:b/>
          <w:i/>
          <w:sz w:val="24"/>
          <w:szCs w:val="24"/>
        </w:rPr>
        <w:t xml:space="preserve"> </w:t>
      </w:r>
      <w:r w:rsidR="001649A3">
        <w:rPr>
          <w:b/>
          <w:i/>
          <w:sz w:val="24"/>
          <w:szCs w:val="24"/>
        </w:rPr>
        <w:t>produced</w:t>
      </w:r>
      <w:r w:rsidR="00E338D2" w:rsidRPr="001649A3">
        <w:rPr>
          <w:b/>
          <w:i/>
          <w:sz w:val="24"/>
          <w:szCs w:val="24"/>
        </w:rPr>
        <w:t>.</w:t>
      </w:r>
    </w:p>
    <w:sectPr w:rsidR="00AE1F21" w:rsidRPr="001649A3" w:rsidSect="00014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2F29"/>
    <w:multiLevelType w:val="hybridMultilevel"/>
    <w:tmpl w:val="7F2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1DD"/>
    <w:multiLevelType w:val="hybridMultilevel"/>
    <w:tmpl w:val="EE1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45"/>
    <w:rsid w:val="00014A2F"/>
    <w:rsid w:val="00044DD5"/>
    <w:rsid w:val="00067461"/>
    <w:rsid w:val="000D5BCB"/>
    <w:rsid w:val="001530E1"/>
    <w:rsid w:val="001649A3"/>
    <w:rsid w:val="001A0027"/>
    <w:rsid w:val="00453E32"/>
    <w:rsid w:val="00891E45"/>
    <w:rsid w:val="008C62A8"/>
    <w:rsid w:val="00934C90"/>
    <w:rsid w:val="009B4E47"/>
    <w:rsid w:val="00A5389C"/>
    <w:rsid w:val="00AD4BBF"/>
    <w:rsid w:val="00AE1F21"/>
    <w:rsid w:val="00E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6CB4"/>
  <w15:chartTrackingRefBased/>
  <w15:docId w15:val="{4460D306-B66A-416B-B31F-820FC7E8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A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/current-students/cd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Mahler, Melody (mmahler@uidaho.edu)</dc:creator>
  <cp:keywords/>
  <dc:description/>
  <cp:lastModifiedBy>Davi, Teresa (teresadavi@uidaho.edu)</cp:lastModifiedBy>
  <cp:revision>3</cp:revision>
  <cp:lastPrinted>2018-02-27T22:59:00Z</cp:lastPrinted>
  <dcterms:created xsi:type="dcterms:W3CDTF">2018-02-27T22:59:00Z</dcterms:created>
  <dcterms:modified xsi:type="dcterms:W3CDTF">2018-07-17T18:33:00Z</dcterms:modified>
</cp:coreProperties>
</file>